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CCBFB" w14:textId="77777777" w:rsidR="00C61409" w:rsidRDefault="00C6140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B8A2024" w14:textId="77777777" w:rsidR="00C61409" w:rsidRDefault="00C61409">
      <w:pPr>
        <w:pStyle w:val="ConsPlusNormal"/>
        <w:jc w:val="both"/>
        <w:outlineLvl w:val="0"/>
      </w:pPr>
    </w:p>
    <w:p w14:paraId="2CFFFB9E" w14:textId="77777777" w:rsidR="00C61409" w:rsidRDefault="00C61409">
      <w:pPr>
        <w:pStyle w:val="ConsPlusTitle"/>
        <w:jc w:val="center"/>
      </w:pPr>
      <w:r>
        <w:t>АДМИНИСТРАЦИЯ ГОРОДА КОМСОМОЛЬСКА-НА-АМУРЕ</w:t>
      </w:r>
    </w:p>
    <w:p w14:paraId="7364B496" w14:textId="77777777" w:rsidR="00C61409" w:rsidRDefault="00C61409">
      <w:pPr>
        <w:pStyle w:val="ConsPlusTitle"/>
        <w:jc w:val="center"/>
      </w:pPr>
    </w:p>
    <w:p w14:paraId="7970D6AD" w14:textId="77777777" w:rsidR="00C61409" w:rsidRDefault="00C61409">
      <w:pPr>
        <w:pStyle w:val="ConsPlusTitle"/>
        <w:jc w:val="center"/>
      </w:pPr>
      <w:r>
        <w:t>ПОСТАНОВЛЕНИЕ</w:t>
      </w:r>
    </w:p>
    <w:p w14:paraId="78E8922C" w14:textId="77777777" w:rsidR="00C61409" w:rsidRDefault="00C61409">
      <w:pPr>
        <w:pStyle w:val="ConsPlusTitle"/>
        <w:jc w:val="center"/>
      </w:pPr>
      <w:r>
        <w:t>от 29 июня 2015 г. N 1990-па</w:t>
      </w:r>
    </w:p>
    <w:p w14:paraId="0D3C8E69" w14:textId="77777777" w:rsidR="00C61409" w:rsidRDefault="00C61409">
      <w:pPr>
        <w:pStyle w:val="ConsPlusTitle"/>
        <w:jc w:val="center"/>
      </w:pPr>
    </w:p>
    <w:p w14:paraId="672FFF53" w14:textId="77777777" w:rsidR="00C61409" w:rsidRDefault="00C61409">
      <w:pPr>
        <w:pStyle w:val="ConsPlusTitle"/>
        <w:jc w:val="center"/>
      </w:pPr>
      <w:r>
        <w:t>ОБ УСТАНОВЛЕНИИ КОНКРЕТНЫХ СРОКОВ ЗАКЛЮЧЕНИЯ ДОГОВОРОВ НА</w:t>
      </w:r>
    </w:p>
    <w:p w14:paraId="3763014C" w14:textId="77777777" w:rsidR="00C61409" w:rsidRDefault="00C61409">
      <w:pPr>
        <w:pStyle w:val="ConsPlusTitle"/>
        <w:jc w:val="center"/>
      </w:pPr>
      <w:r>
        <w:t>УСТАНОВКУ И ЭКСПЛУАТАЦИЮ РЕКЛАМНОЙ КОНСТРУКЦИИ НА ЗЕМЕЛЬНОМ</w:t>
      </w:r>
    </w:p>
    <w:p w14:paraId="6C359AE5" w14:textId="77777777" w:rsidR="00C61409" w:rsidRDefault="00C61409">
      <w:pPr>
        <w:pStyle w:val="ConsPlusTitle"/>
        <w:jc w:val="center"/>
      </w:pPr>
      <w:r>
        <w:t>УЧАСТКЕ, ЗДАНИИ ИЛИ ИНОМ НЕДВИЖИМОМ ИМУЩЕСТВЕ, НАХОДЯЩИХСЯ</w:t>
      </w:r>
    </w:p>
    <w:p w14:paraId="5F843EAC" w14:textId="77777777" w:rsidR="00C61409" w:rsidRDefault="00C61409">
      <w:pPr>
        <w:pStyle w:val="ConsPlusTitle"/>
        <w:jc w:val="center"/>
      </w:pPr>
      <w:r>
        <w:t>В МУНИЦИПАЛЬНОЙ СОБСТВЕННОСТИ МУНИЦИПАЛЬНОГО ОБРАЗОВАНИЯ</w:t>
      </w:r>
    </w:p>
    <w:p w14:paraId="6F653382" w14:textId="77777777" w:rsidR="00C61409" w:rsidRDefault="00C61409">
      <w:pPr>
        <w:pStyle w:val="ConsPlusTitle"/>
        <w:jc w:val="center"/>
      </w:pPr>
      <w:r>
        <w:t>ГОРОДСКОГО ОКРУГА "ГОРОД КОМСОМОЛЬСК-НА-АМУРЕ", ЛИБО</w:t>
      </w:r>
    </w:p>
    <w:p w14:paraId="1875F911" w14:textId="77777777" w:rsidR="00C61409" w:rsidRDefault="00C61409">
      <w:pPr>
        <w:pStyle w:val="ConsPlusTitle"/>
        <w:jc w:val="center"/>
      </w:pPr>
      <w:r>
        <w:t>НА ЗЕМЕЛЬНОМ УЧАСТКЕ, ГОСУДАРСТВЕННАЯ СОБСТВЕННОСТЬ</w:t>
      </w:r>
    </w:p>
    <w:p w14:paraId="00E0B7F4" w14:textId="77777777" w:rsidR="00C61409" w:rsidRDefault="00C61409">
      <w:pPr>
        <w:pStyle w:val="ConsPlusTitle"/>
        <w:jc w:val="center"/>
      </w:pPr>
      <w:r>
        <w:t>НА КОТОРЫЙ НЕ РАЗГРАНИЧЕНА</w:t>
      </w:r>
    </w:p>
    <w:p w14:paraId="47FDB6A6" w14:textId="77777777" w:rsidR="00C61409" w:rsidRDefault="00C614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61409" w14:paraId="168E9C9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4E22F" w14:textId="77777777" w:rsidR="00C61409" w:rsidRDefault="00C614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60F40" w14:textId="77777777" w:rsidR="00C61409" w:rsidRDefault="00C614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33CC8F" w14:textId="77777777" w:rsidR="00C61409" w:rsidRDefault="00C614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C3B80A3" w14:textId="77777777" w:rsidR="00C61409" w:rsidRDefault="00C6140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Комсомольска-на-Амуре</w:t>
            </w:r>
          </w:p>
          <w:p w14:paraId="51C2BC43" w14:textId="77777777" w:rsidR="00C61409" w:rsidRDefault="00C614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28.07.2017 </w:t>
            </w:r>
            <w:hyperlink r:id="rId5">
              <w:r>
                <w:rPr>
                  <w:color w:val="0000FF"/>
                </w:rPr>
                <w:t>N 1925-па</w:t>
              </w:r>
            </w:hyperlink>
            <w:r>
              <w:rPr>
                <w:color w:val="392C69"/>
              </w:rPr>
              <w:t xml:space="preserve">, от 11.04.2018 </w:t>
            </w:r>
            <w:hyperlink r:id="rId6">
              <w:r>
                <w:rPr>
                  <w:color w:val="0000FF"/>
                </w:rPr>
                <w:t>N 765-па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D4862" w14:textId="77777777" w:rsidR="00C61409" w:rsidRDefault="00C61409">
            <w:pPr>
              <w:pStyle w:val="ConsPlusNormal"/>
            </w:pPr>
          </w:p>
        </w:tc>
      </w:tr>
    </w:tbl>
    <w:p w14:paraId="781AF1AC" w14:textId="77777777" w:rsidR="00C61409" w:rsidRDefault="00C61409">
      <w:pPr>
        <w:pStyle w:val="ConsPlusNormal"/>
        <w:jc w:val="both"/>
      </w:pPr>
    </w:p>
    <w:p w14:paraId="3CB64DFE" w14:textId="77777777" w:rsidR="00C61409" w:rsidRDefault="00C61409">
      <w:pPr>
        <w:pStyle w:val="ConsPlusNormal"/>
        <w:ind w:firstLine="540"/>
        <w:jc w:val="both"/>
      </w:pPr>
      <w:r>
        <w:t xml:space="preserve">В соответствии с федеральными законами от 06 октября 2003 г. </w:t>
      </w:r>
      <w:hyperlink r:id="rId7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13 марта 2006 г. </w:t>
      </w:r>
      <w:hyperlink r:id="rId8">
        <w:r>
          <w:rPr>
            <w:color w:val="0000FF"/>
          </w:rPr>
          <w:t>N 38-ФЗ</w:t>
        </w:r>
      </w:hyperlink>
      <w:r>
        <w:t xml:space="preserve"> "О рекламе", на основании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30 декабря 2013 г. N 477-пр "Об установлении предельного срока заключения договоров на установку и эксплуатацию рекламных конструкций", </w:t>
      </w:r>
      <w:hyperlink r:id="rId10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15 мая 2015 г. N 1524-па "Об утверждении типов и видов рекламных конструкций, допустимых и недопустимых к установке на территории муниципального образования городского округа "Город Комсомольск-на-Амуре" постановляю:</w:t>
      </w:r>
    </w:p>
    <w:p w14:paraId="38DAE284" w14:textId="77777777" w:rsidR="00C61409" w:rsidRDefault="00C61409">
      <w:pPr>
        <w:pStyle w:val="ConsPlusNormal"/>
        <w:spacing w:before="240"/>
        <w:ind w:firstLine="540"/>
        <w:jc w:val="both"/>
      </w:pPr>
      <w:r>
        <w:t>1. Установить конкретные сроки заключения договоров на установку и эксплуатацию рекламной конструкции на земельном участке, здании или ином недвижимом имуществе, находящихся в муниципальной собственности муниципального образования городского округа "Город Комсомольск-на-Амуре", либо на земельном участке, государственная собственность на который не разграничена, в зависимости от типа и вида рекламной конструкции, применяемых технологий демонстрации рекламы:</w:t>
      </w:r>
    </w:p>
    <w:p w14:paraId="4030A23E" w14:textId="77777777" w:rsidR="00C61409" w:rsidRDefault="00C614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4592"/>
        <w:gridCol w:w="2891"/>
      </w:tblGrid>
      <w:tr w:rsidR="00C61409" w14:paraId="364D6B9A" w14:textId="77777777"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14:paraId="24CCF885" w14:textId="77777777" w:rsidR="00C61409" w:rsidRDefault="00C61409">
            <w:pPr>
              <w:pStyle w:val="ConsPlusNormal"/>
              <w:jc w:val="center"/>
            </w:pPr>
            <w:r>
              <w:t>Виды рекламных конструкций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</w:tcBorders>
          </w:tcPr>
          <w:p w14:paraId="6666D18B" w14:textId="77777777" w:rsidR="00C61409" w:rsidRDefault="00C61409">
            <w:pPr>
              <w:pStyle w:val="ConsPlusNormal"/>
              <w:jc w:val="center"/>
            </w:pPr>
            <w:r>
              <w:t>Типы рекламных конструкций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14:paraId="1181A96D" w14:textId="77777777" w:rsidR="00C61409" w:rsidRDefault="00C61409">
            <w:pPr>
              <w:pStyle w:val="ConsPlusNormal"/>
              <w:jc w:val="center"/>
            </w:pPr>
            <w:r>
              <w:t>Конкретный срок договоров на установку и эксплуатацию рекламных конструкций, лет</w:t>
            </w:r>
          </w:p>
        </w:tc>
      </w:tr>
      <w:tr w:rsidR="00C61409" w14:paraId="55F90E1B" w14:textId="77777777"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14:paraId="5325C4D7" w14:textId="77777777" w:rsidR="00C61409" w:rsidRDefault="00C6140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</w:tcBorders>
          </w:tcPr>
          <w:p w14:paraId="6AFD5A66" w14:textId="77777777" w:rsidR="00C61409" w:rsidRDefault="00C6140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14:paraId="1481E348" w14:textId="77777777" w:rsidR="00C61409" w:rsidRDefault="00C61409">
            <w:pPr>
              <w:pStyle w:val="ConsPlusNormal"/>
              <w:jc w:val="center"/>
            </w:pPr>
            <w:r>
              <w:t>3</w:t>
            </w:r>
          </w:p>
        </w:tc>
      </w:tr>
      <w:tr w:rsidR="00C61409" w14:paraId="5DDF3E6A" w14:textId="77777777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58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9F108D" w14:textId="77777777" w:rsidR="00C61409" w:rsidRDefault="00C61409">
            <w:pPr>
              <w:pStyle w:val="ConsPlusNormal"/>
            </w:pPr>
            <w:r>
              <w:t>Отдельно стоящие рекламные конструкции, размещаемы</w:t>
            </w:r>
            <w:r>
              <w:lastRenderedPageBreak/>
              <w:t>е на земельных участках</w:t>
            </w: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ADCE5" w14:textId="77777777" w:rsidR="00C61409" w:rsidRDefault="00C61409">
            <w:pPr>
              <w:pStyle w:val="ConsPlusNormal"/>
            </w:pPr>
            <w:r>
              <w:lastRenderedPageBreak/>
              <w:t xml:space="preserve">Рекламные щиты с размещением рекламной информации (изображения) с помощью статичных изображений на плоскости информационного поля, выполненных на баннерной ткани </w:t>
            </w:r>
            <w:r>
              <w:lastRenderedPageBreak/>
              <w:t>широкоформатной полноцветовой печатью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0917B5" w14:textId="77777777" w:rsidR="00C61409" w:rsidRDefault="00C61409">
            <w:pPr>
              <w:pStyle w:val="ConsPlusNormal"/>
              <w:jc w:val="center"/>
            </w:pPr>
            <w:r>
              <w:lastRenderedPageBreak/>
              <w:t>5</w:t>
            </w:r>
          </w:p>
        </w:tc>
      </w:tr>
      <w:tr w:rsidR="00C61409" w14:paraId="13B8819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6A432B" w14:textId="77777777" w:rsidR="00C61409" w:rsidRDefault="00C61409">
            <w:pPr>
              <w:pStyle w:val="ConsPlusNormal"/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7F9FC094" w14:textId="77777777" w:rsidR="00C61409" w:rsidRDefault="00C61409">
            <w:pPr>
              <w:pStyle w:val="ConsPlusNormal"/>
            </w:pPr>
            <w:r>
              <w:t>Рекламные щиты с размещением рекламной информации (изображения) с помощью демонстрации на динамических системах смены изображений (роллерных системах или системах поворотных панелей (призматронах)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EABE68D" w14:textId="77777777" w:rsidR="00C61409" w:rsidRDefault="00C61409">
            <w:pPr>
              <w:pStyle w:val="ConsPlusNormal"/>
              <w:jc w:val="center"/>
            </w:pPr>
            <w:r>
              <w:t>7</w:t>
            </w:r>
          </w:p>
        </w:tc>
      </w:tr>
      <w:tr w:rsidR="00C61409" w14:paraId="0C4D83D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4F896B" w14:textId="77777777" w:rsidR="00C61409" w:rsidRDefault="00C61409">
            <w:pPr>
              <w:pStyle w:val="ConsPlusNormal"/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0E579D60" w14:textId="77777777" w:rsidR="00C61409" w:rsidRDefault="00C61409">
            <w:pPr>
              <w:pStyle w:val="ConsPlusNormal"/>
            </w:pPr>
            <w:r>
              <w:t>Видеоэкраны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523D14A3" w14:textId="77777777" w:rsidR="00C61409" w:rsidRDefault="00C61409">
            <w:pPr>
              <w:pStyle w:val="ConsPlusNormal"/>
              <w:jc w:val="center"/>
            </w:pPr>
            <w:r>
              <w:t>10</w:t>
            </w:r>
          </w:p>
        </w:tc>
      </w:tr>
      <w:tr w:rsidR="00C61409" w14:paraId="1B04B3B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C8762D" w14:textId="77777777" w:rsidR="00C61409" w:rsidRDefault="00C61409">
            <w:pPr>
              <w:pStyle w:val="ConsPlusNormal"/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696A5B5C" w14:textId="77777777" w:rsidR="00C61409" w:rsidRDefault="00C61409">
            <w:pPr>
              <w:pStyle w:val="ConsPlusNormal"/>
            </w:pPr>
            <w:r>
              <w:t>Сити-форматы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303FCF69" w14:textId="77777777" w:rsidR="00C61409" w:rsidRDefault="00C61409">
            <w:pPr>
              <w:pStyle w:val="ConsPlusNormal"/>
              <w:jc w:val="center"/>
            </w:pPr>
            <w:r>
              <w:t>5</w:t>
            </w:r>
          </w:p>
        </w:tc>
      </w:tr>
      <w:tr w:rsidR="00C61409" w14:paraId="7F2ADBA2" w14:textId="77777777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6EE1F3" w14:textId="77777777" w:rsidR="00C61409" w:rsidRDefault="00C61409">
            <w:pPr>
              <w:pStyle w:val="ConsPlusNormal"/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1EDEEDCA" w14:textId="77777777" w:rsidR="00C61409" w:rsidRDefault="00C61409">
            <w:pPr>
              <w:pStyle w:val="ConsPlusNormal"/>
            </w:pPr>
            <w:r>
              <w:t>Афишные тумбы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69550EEF" w14:textId="77777777" w:rsidR="00C61409" w:rsidRDefault="00C61409">
            <w:pPr>
              <w:pStyle w:val="ConsPlusNormal"/>
              <w:jc w:val="center"/>
            </w:pPr>
            <w:r>
              <w:t>7</w:t>
            </w:r>
          </w:p>
        </w:tc>
      </w:tr>
      <w:tr w:rsidR="00C61409" w14:paraId="2EBBB01C" w14:textId="77777777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38DCE0" w14:textId="77777777" w:rsidR="00C61409" w:rsidRDefault="00C61409">
            <w:pPr>
              <w:pStyle w:val="ConsPlusNormal"/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627E3D23" w14:textId="77777777" w:rsidR="00C61409" w:rsidRDefault="00C61409">
            <w:pPr>
              <w:pStyle w:val="ConsPlusNormal"/>
            </w:pPr>
            <w:r>
              <w:t>Афишные стенды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1FFC57A9" w14:textId="77777777" w:rsidR="00C61409" w:rsidRDefault="00C61409">
            <w:pPr>
              <w:pStyle w:val="ConsPlusNormal"/>
              <w:jc w:val="center"/>
            </w:pPr>
            <w:r>
              <w:t>7</w:t>
            </w:r>
          </w:p>
        </w:tc>
      </w:tr>
      <w:tr w:rsidR="00C61409" w14:paraId="4466E6BC" w14:textId="77777777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5FE11C" w14:textId="77777777" w:rsidR="00C61409" w:rsidRDefault="00C61409">
            <w:pPr>
              <w:pStyle w:val="ConsPlusNormal"/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064BDF32" w14:textId="77777777" w:rsidR="00C61409" w:rsidRDefault="00C61409">
            <w:pPr>
              <w:pStyle w:val="ConsPlusNormal"/>
            </w:pPr>
            <w:r>
              <w:t>Пилларсы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7BE238F" w14:textId="77777777" w:rsidR="00C61409" w:rsidRDefault="00C61409">
            <w:pPr>
              <w:pStyle w:val="ConsPlusNormal"/>
              <w:jc w:val="center"/>
            </w:pPr>
            <w:r>
              <w:t>7</w:t>
            </w:r>
          </w:p>
        </w:tc>
      </w:tr>
      <w:tr w:rsidR="00C61409" w14:paraId="477F8A2A" w14:textId="77777777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AEA692" w14:textId="77777777" w:rsidR="00C61409" w:rsidRDefault="00C61409">
            <w:pPr>
              <w:pStyle w:val="ConsPlusNormal"/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5938F492" w14:textId="77777777" w:rsidR="00C61409" w:rsidRDefault="00C61409">
            <w:pPr>
              <w:pStyle w:val="ConsPlusNormal"/>
            </w:pPr>
            <w:r>
              <w:t>Перетяжка на жесткой основе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790B7474" w14:textId="77777777" w:rsidR="00C61409" w:rsidRDefault="00C61409">
            <w:pPr>
              <w:pStyle w:val="ConsPlusNormal"/>
              <w:jc w:val="center"/>
            </w:pPr>
            <w:r>
              <w:t>7</w:t>
            </w:r>
          </w:p>
        </w:tc>
      </w:tr>
      <w:tr w:rsidR="00C61409" w14:paraId="5E2203C2" w14:textId="77777777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E44933" w14:textId="77777777" w:rsidR="00C61409" w:rsidRDefault="00C61409">
            <w:pPr>
              <w:pStyle w:val="ConsPlusNormal"/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0AD8D823" w14:textId="77777777" w:rsidR="00C61409" w:rsidRDefault="00C61409">
            <w:pPr>
              <w:pStyle w:val="ConsPlusNormal"/>
            </w:pPr>
            <w:r>
              <w:t>Суперборды, суперсайты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3BE86972" w14:textId="77777777" w:rsidR="00C61409" w:rsidRDefault="00C61409">
            <w:pPr>
              <w:pStyle w:val="ConsPlusNormal"/>
              <w:jc w:val="center"/>
            </w:pPr>
            <w:r>
              <w:t>10</w:t>
            </w:r>
          </w:p>
        </w:tc>
      </w:tr>
      <w:tr w:rsidR="00C61409" w14:paraId="76BC8FC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F713B9" w14:textId="77777777" w:rsidR="00C61409" w:rsidRDefault="00C61409">
            <w:pPr>
              <w:pStyle w:val="ConsPlusNormal"/>
              <w:jc w:val="both"/>
            </w:pPr>
            <w:r>
              <w:t xml:space="preserve">(в ред. постановлений администрации города Комсомольска-на-Амуре от 28.07.2017 </w:t>
            </w:r>
            <w:hyperlink r:id="rId11">
              <w:r>
                <w:rPr>
                  <w:color w:val="0000FF"/>
                </w:rPr>
                <w:t>N 1925-па</w:t>
              </w:r>
            </w:hyperlink>
            <w:r>
              <w:t xml:space="preserve">, от 11.04.2018 </w:t>
            </w:r>
            <w:hyperlink r:id="rId12">
              <w:r>
                <w:rPr>
                  <w:color w:val="0000FF"/>
                </w:rPr>
                <w:t>N 765-па</w:t>
              </w:r>
            </w:hyperlink>
            <w:r>
              <w:t>)</w:t>
            </w:r>
          </w:p>
        </w:tc>
      </w:tr>
      <w:tr w:rsidR="00C61409" w14:paraId="4F02BFA7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E48A87" w14:textId="77777777" w:rsidR="00C61409" w:rsidRDefault="00C61409">
            <w:pPr>
              <w:pStyle w:val="ConsPlusNormal"/>
            </w:pPr>
            <w:r>
              <w:t>Рекламные конструкции, размещаемые на зданиях, строениях, сооружениях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6CA33096" w14:textId="77777777" w:rsidR="00C61409" w:rsidRDefault="00C61409">
            <w:pPr>
              <w:pStyle w:val="ConsPlusNormal"/>
            </w:pPr>
            <w:r>
              <w:t>Щитовая конструкция с распространением рекламной информации (изображения) с помощью статичных изображений на плоскости информационного поля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B8BD8A3" w14:textId="77777777" w:rsidR="00C61409" w:rsidRDefault="00C61409">
            <w:pPr>
              <w:pStyle w:val="ConsPlusNormal"/>
              <w:jc w:val="center"/>
            </w:pPr>
            <w:r>
              <w:t>5</w:t>
            </w:r>
          </w:p>
        </w:tc>
      </w:tr>
      <w:tr w:rsidR="00C61409" w14:paraId="2A37A61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7F4CB9" w14:textId="77777777" w:rsidR="00C61409" w:rsidRDefault="00C61409">
            <w:pPr>
              <w:pStyle w:val="ConsPlusNormal"/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29AF33FE" w14:textId="77777777" w:rsidR="00C61409" w:rsidRDefault="00C61409">
            <w:pPr>
              <w:pStyle w:val="ConsPlusNormal"/>
            </w:pPr>
            <w:r>
              <w:t>Щитовая конструкция с распространением рекламной информации (изображения) с помощью демонстрации информации на динамических системах смены изображений (роллерных системах или системах поворотных панелей (призматронах)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16A687F" w14:textId="77777777" w:rsidR="00C61409" w:rsidRDefault="00C61409">
            <w:pPr>
              <w:pStyle w:val="ConsPlusNormal"/>
              <w:jc w:val="center"/>
            </w:pPr>
            <w:r>
              <w:t>7</w:t>
            </w:r>
          </w:p>
        </w:tc>
      </w:tr>
      <w:tr w:rsidR="00C61409" w14:paraId="50BDEA9C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EB3438" w14:textId="77777777" w:rsidR="00C61409" w:rsidRDefault="00C61409">
            <w:pPr>
              <w:pStyle w:val="ConsPlusNormal"/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613F11D9" w14:textId="77777777" w:rsidR="00C61409" w:rsidRDefault="00C61409">
            <w:pPr>
              <w:pStyle w:val="ConsPlusNormal"/>
            </w:pPr>
            <w:r>
              <w:t>Кронштейны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B9C92F0" w14:textId="77777777" w:rsidR="00C61409" w:rsidRDefault="00C61409">
            <w:pPr>
              <w:pStyle w:val="ConsPlusNormal"/>
              <w:jc w:val="center"/>
            </w:pPr>
            <w:r>
              <w:t>5</w:t>
            </w:r>
          </w:p>
        </w:tc>
      </w:tr>
      <w:tr w:rsidR="00C61409" w14:paraId="5D82ED2A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DE5251" w14:textId="77777777" w:rsidR="00C61409" w:rsidRDefault="00C61409">
            <w:pPr>
              <w:pStyle w:val="ConsPlusNormal"/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0C08B9A2" w14:textId="77777777" w:rsidR="00C61409" w:rsidRDefault="00C61409">
            <w:pPr>
              <w:pStyle w:val="ConsPlusNormal"/>
            </w:pPr>
            <w:r>
              <w:t>Крышные конструкции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5C624EA" w14:textId="77777777" w:rsidR="00C61409" w:rsidRDefault="00C61409">
            <w:pPr>
              <w:pStyle w:val="ConsPlusNormal"/>
              <w:jc w:val="center"/>
            </w:pPr>
            <w:r>
              <w:t>7</w:t>
            </w:r>
          </w:p>
        </w:tc>
      </w:tr>
      <w:tr w:rsidR="00C61409" w14:paraId="302938C7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D13B07" w14:textId="77777777" w:rsidR="00C61409" w:rsidRDefault="00C61409">
            <w:pPr>
              <w:pStyle w:val="ConsPlusNormal"/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2FD23C0F" w14:textId="77777777" w:rsidR="00C61409" w:rsidRDefault="00C61409">
            <w:pPr>
              <w:pStyle w:val="ConsPlusNormal"/>
            </w:pPr>
            <w:r>
              <w:t>Электронные табло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F56CDFD" w14:textId="77777777" w:rsidR="00C61409" w:rsidRDefault="00C61409">
            <w:pPr>
              <w:pStyle w:val="ConsPlusNormal"/>
              <w:jc w:val="center"/>
            </w:pPr>
            <w:r>
              <w:t>10</w:t>
            </w:r>
          </w:p>
        </w:tc>
      </w:tr>
      <w:tr w:rsidR="00C61409" w14:paraId="56BB136B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740A47" w14:textId="77777777" w:rsidR="00C61409" w:rsidRDefault="00C61409">
            <w:pPr>
              <w:pStyle w:val="ConsPlusNormal"/>
              <w:jc w:val="both"/>
            </w:pPr>
            <w:r>
              <w:t xml:space="preserve">(в ред. </w:t>
            </w:r>
            <w:hyperlink r:id="rId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Комсомольска-на-Амуре от 28.07.2017 N 1925-па)</w:t>
            </w:r>
          </w:p>
        </w:tc>
      </w:tr>
    </w:tbl>
    <w:p w14:paraId="61E4D09A" w14:textId="77777777" w:rsidR="00C61409" w:rsidRDefault="00C61409">
      <w:pPr>
        <w:pStyle w:val="ConsPlusNormal"/>
        <w:jc w:val="both"/>
      </w:pPr>
    </w:p>
    <w:p w14:paraId="222390E5" w14:textId="77777777" w:rsidR="00C61409" w:rsidRDefault="00C61409">
      <w:pPr>
        <w:pStyle w:val="ConsPlusNormal"/>
        <w:ind w:firstLine="540"/>
        <w:jc w:val="both"/>
      </w:pPr>
      <w:r>
        <w:t>2. Опубликовать постановление в газете "Дальневосточный Комсомольск" и разместить на официальном сайте органов местного самоуправления города Комсомольска-на-Амуре в информационно-телекоммуникационной сети "Интернет".</w:t>
      </w:r>
    </w:p>
    <w:p w14:paraId="497A58B7" w14:textId="77777777" w:rsidR="00C61409" w:rsidRDefault="00C61409">
      <w:pPr>
        <w:pStyle w:val="ConsPlusNormal"/>
        <w:spacing w:before="240"/>
        <w:ind w:firstLine="540"/>
        <w:jc w:val="both"/>
      </w:pPr>
      <w:r>
        <w:lastRenderedPageBreak/>
        <w:t>3. Контроль выполнения постановления возложить на заместителя главы администрации города Комсомольска-на-Амуре Омельченко В.А.</w:t>
      </w:r>
    </w:p>
    <w:p w14:paraId="75AA2ECE" w14:textId="77777777" w:rsidR="00C61409" w:rsidRDefault="00C61409">
      <w:pPr>
        <w:pStyle w:val="ConsPlusNormal"/>
        <w:jc w:val="both"/>
      </w:pPr>
    </w:p>
    <w:p w14:paraId="1CD29C3C" w14:textId="77777777" w:rsidR="00C61409" w:rsidRDefault="00C61409">
      <w:pPr>
        <w:pStyle w:val="ConsPlusNormal"/>
        <w:jc w:val="right"/>
      </w:pPr>
      <w:r>
        <w:t>Глава города</w:t>
      </w:r>
    </w:p>
    <w:p w14:paraId="56C065F7" w14:textId="77777777" w:rsidR="00C61409" w:rsidRDefault="00C61409">
      <w:pPr>
        <w:pStyle w:val="ConsPlusNormal"/>
        <w:jc w:val="right"/>
      </w:pPr>
      <w:r>
        <w:t>А.В.Климов</w:t>
      </w:r>
    </w:p>
    <w:p w14:paraId="2E14891A" w14:textId="77777777" w:rsidR="00C61409" w:rsidRDefault="00C61409">
      <w:pPr>
        <w:pStyle w:val="ConsPlusNormal"/>
        <w:jc w:val="both"/>
      </w:pPr>
    </w:p>
    <w:p w14:paraId="64DC7226" w14:textId="77777777" w:rsidR="00C61409" w:rsidRDefault="00C61409">
      <w:pPr>
        <w:pStyle w:val="ConsPlusNormal"/>
        <w:jc w:val="both"/>
      </w:pPr>
    </w:p>
    <w:p w14:paraId="7814157C" w14:textId="77777777" w:rsidR="00C61409" w:rsidRDefault="00C6140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4628CAF" w14:textId="77777777" w:rsidR="00BD31B8" w:rsidRDefault="00BD31B8"/>
    <w:sectPr w:rsidR="00BD31B8" w:rsidSect="00C61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09"/>
    <w:rsid w:val="00645F79"/>
    <w:rsid w:val="00BD31B8"/>
    <w:rsid w:val="00C13A7E"/>
    <w:rsid w:val="00C6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1F441"/>
  <w15:chartTrackingRefBased/>
  <w15:docId w15:val="{54360C08-7EFE-4F4D-B6B0-FA829F6D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1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1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1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14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14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14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14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14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14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1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1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1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1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14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14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140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1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140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61409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C61409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C61409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C614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7470&amp;dst=100502" TargetMode="External"/><Relationship Id="rId13" Type="http://schemas.openxmlformats.org/officeDocument/2006/relationships/hyperlink" Target="https://login.consultant.ru/link/?req=doc&amp;base=RLAW011&amp;n=122264&amp;dst=1000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1480" TargetMode="External"/><Relationship Id="rId12" Type="http://schemas.openxmlformats.org/officeDocument/2006/relationships/hyperlink" Target="https://login.consultant.ru/link/?req=doc&amp;base=RLAW011&amp;n=129104&amp;dst=1000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1&amp;n=129104&amp;dst=100005" TargetMode="External"/><Relationship Id="rId11" Type="http://schemas.openxmlformats.org/officeDocument/2006/relationships/hyperlink" Target="https://login.consultant.ru/link/?req=doc&amp;base=RLAW011&amp;n=122264&amp;dst=100007" TargetMode="External"/><Relationship Id="rId5" Type="http://schemas.openxmlformats.org/officeDocument/2006/relationships/hyperlink" Target="https://login.consultant.ru/link/?req=doc&amp;base=RLAW011&amp;n=122264&amp;dst=10000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11&amp;n=19847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11&amp;n=809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Горчаков Никита Александрович</dc:creator>
  <cp:keywords/>
  <dc:description/>
  <cp:lastModifiedBy>Горчаков Никита Александрович</cp:lastModifiedBy>
  <cp:revision>1</cp:revision>
  <dcterms:created xsi:type="dcterms:W3CDTF">2026-04-02T23:49:00Z</dcterms:created>
  <dcterms:modified xsi:type="dcterms:W3CDTF">2026-04-02T23:49:00Z</dcterms:modified>
</cp:coreProperties>
</file>