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7E5D1" w14:textId="77777777" w:rsidR="00162822" w:rsidRPr="000D03E0" w:rsidRDefault="000D03E0" w:rsidP="000D03E0">
      <w:pPr>
        <w:jc w:val="center"/>
        <w:rPr>
          <w:rFonts w:ascii="Times New Roman" w:hAnsi="Times New Roman" w:cs="Times New Roman"/>
          <w:b/>
          <w:sz w:val="28"/>
        </w:rPr>
      </w:pPr>
      <w:r w:rsidRPr="000D03E0">
        <w:rPr>
          <w:rFonts w:ascii="Times New Roman" w:hAnsi="Times New Roman" w:cs="Times New Roman"/>
          <w:b/>
          <w:sz w:val="28"/>
        </w:rPr>
        <w:t xml:space="preserve">Форма для </w:t>
      </w:r>
      <w:r w:rsidR="00B703F6">
        <w:rPr>
          <w:rFonts w:ascii="Times New Roman" w:hAnsi="Times New Roman" w:cs="Times New Roman"/>
          <w:b/>
          <w:sz w:val="28"/>
        </w:rPr>
        <w:t>предоставления информации об инвестиционной площадке</w:t>
      </w:r>
    </w:p>
    <w:p w14:paraId="45B8708C" w14:textId="77777777" w:rsidR="000D03E0" w:rsidRPr="000D03E0" w:rsidRDefault="000D03E0">
      <w:pPr>
        <w:rPr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3"/>
        <w:gridCol w:w="6976"/>
      </w:tblGrid>
      <w:tr w:rsidR="00CC4E63" w:rsidRPr="002B14FF" w14:paraId="69890020" w14:textId="77777777" w:rsidTr="00CC4E63">
        <w:tc>
          <w:tcPr>
            <w:tcW w:w="2233" w:type="dxa"/>
          </w:tcPr>
          <w:p w14:paraId="4FC27ABB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Атрибут</w:t>
            </w:r>
            <w:r w:rsidRPr="002B14FF">
              <w:rPr>
                <w:rFonts w:ascii="Times New Roman" w:hAnsi="Times New Roman" w:cs="Times New Roman"/>
              </w:rPr>
              <w:t xml:space="preserve"> </w:t>
            </w:r>
            <w:r w:rsidRPr="002B14F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976" w:type="dxa"/>
          </w:tcPr>
          <w:p w14:paraId="72EB49E6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Зона для заполнения</w:t>
            </w:r>
          </w:p>
        </w:tc>
      </w:tr>
      <w:tr w:rsidR="00CC4E63" w:rsidRPr="002B14FF" w14:paraId="156D802A" w14:textId="77777777" w:rsidTr="00CC4E63">
        <w:tc>
          <w:tcPr>
            <w:tcW w:w="9209" w:type="dxa"/>
            <w:gridSpan w:val="2"/>
          </w:tcPr>
          <w:p w14:paraId="6FA97495" w14:textId="77777777" w:rsidR="00CC4E63" w:rsidRPr="002B14FF" w:rsidRDefault="00CC4E63" w:rsidP="0036172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14FF">
              <w:rPr>
                <w:rFonts w:ascii="Times New Roman" w:hAnsi="Times New Roman" w:cs="Times New Roman"/>
                <w:b/>
              </w:rPr>
              <w:t>СВЕДЕНИЯ ОБ ОБЪЕКТЕ</w:t>
            </w:r>
          </w:p>
        </w:tc>
      </w:tr>
      <w:tr w:rsidR="00CC4E63" w:rsidRPr="002B14FF" w14:paraId="668BCB64" w14:textId="77777777" w:rsidTr="00CC4E63">
        <w:tc>
          <w:tcPr>
            <w:tcW w:w="2233" w:type="dxa"/>
          </w:tcPr>
          <w:p w14:paraId="24DA992F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Название площадки</w:t>
            </w:r>
          </w:p>
        </w:tc>
        <w:tc>
          <w:tcPr>
            <w:tcW w:w="6976" w:type="dxa"/>
          </w:tcPr>
          <w:p w14:paraId="71337650" w14:textId="153B1DEB" w:rsidR="00CC4E63" w:rsidRPr="00A85124" w:rsidRDefault="00CC4E63" w:rsidP="0007376D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Земельный участок 83,9 га</w:t>
            </w:r>
          </w:p>
        </w:tc>
      </w:tr>
      <w:tr w:rsidR="00CC4E63" w:rsidRPr="002B14FF" w14:paraId="41C39B47" w14:textId="77777777" w:rsidTr="00CC4E63">
        <w:tc>
          <w:tcPr>
            <w:tcW w:w="2233" w:type="dxa"/>
          </w:tcPr>
          <w:p w14:paraId="1C06B35E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Преференциальный режим</w:t>
            </w:r>
          </w:p>
        </w:tc>
        <w:tc>
          <w:tcPr>
            <w:tcW w:w="6976" w:type="dxa"/>
          </w:tcPr>
          <w:p w14:paraId="517C9D08" w14:textId="77777777" w:rsidR="00CC4E63" w:rsidRPr="00A85124" w:rsidRDefault="00CC4E63" w:rsidP="007C06FD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Отсутствует</w:t>
            </w:r>
          </w:p>
          <w:p w14:paraId="481BD02D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54122C2C" w14:textId="77777777" w:rsidTr="00CC4E63">
        <w:tc>
          <w:tcPr>
            <w:tcW w:w="2233" w:type="dxa"/>
          </w:tcPr>
          <w:p w14:paraId="0828C2BF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Объект инфраструктуры поддержки</w:t>
            </w:r>
          </w:p>
        </w:tc>
        <w:tc>
          <w:tcPr>
            <w:tcW w:w="6976" w:type="dxa"/>
          </w:tcPr>
          <w:p w14:paraId="224AB7E1" w14:textId="77777777" w:rsidR="00CC4E63" w:rsidRPr="00A85124" w:rsidRDefault="00CC4E63" w:rsidP="007C06FD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Без льгот</w:t>
            </w:r>
          </w:p>
          <w:p w14:paraId="1EC3C599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67DBEB01" w14:textId="77777777" w:rsidTr="00CC4E63">
        <w:tc>
          <w:tcPr>
            <w:tcW w:w="2233" w:type="dxa"/>
          </w:tcPr>
          <w:p w14:paraId="58358068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Регион</w:t>
            </w:r>
          </w:p>
        </w:tc>
        <w:tc>
          <w:tcPr>
            <w:tcW w:w="6976" w:type="dxa"/>
          </w:tcPr>
          <w:p w14:paraId="178BE941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Хабаровский край</w:t>
            </w:r>
          </w:p>
        </w:tc>
      </w:tr>
      <w:tr w:rsidR="00CC4E63" w:rsidRPr="002B14FF" w14:paraId="7EEB9162" w14:textId="77777777" w:rsidTr="00CC4E63">
        <w:tc>
          <w:tcPr>
            <w:tcW w:w="2233" w:type="dxa"/>
          </w:tcPr>
          <w:p w14:paraId="7AD38078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Муниципальное образование</w:t>
            </w:r>
          </w:p>
        </w:tc>
        <w:tc>
          <w:tcPr>
            <w:tcW w:w="6976" w:type="dxa"/>
          </w:tcPr>
          <w:p w14:paraId="1EF46625" w14:textId="290DF9E8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Городской округ город Комсомольск-на-Амуре Хабаровского края</w:t>
            </w:r>
          </w:p>
        </w:tc>
      </w:tr>
      <w:tr w:rsidR="00CC4E63" w:rsidRPr="002B14FF" w14:paraId="43EAE23C" w14:textId="77777777" w:rsidTr="00CC4E63">
        <w:tc>
          <w:tcPr>
            <w:tcW w:w="2233" w:type="dxa"/>
          </w:tcPr>
          <w:p w14:paraId="2E354FC5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Адрес объекта</w:t>
            </w:r>
          </w:p>
        </w:tc>
        <w:tc>
          <w:tcPr>
            <w:tcW w:w="6976" w:type="dxa"/>
          </w:tcPr>
          <w:p w14:paraId="4E41F316" w14:textId="67BCE1E5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Северное шоссе, северо – западнее территории Комсомольской ТЭЦ-3</w:t>
            </w:r>
          </w:p>
        </w:tc>
      </w:tr>
      <w:tr w:rsidR="00CC4E63" w:rsidRPr="002B14FF" w14:paraId="776193D6" w14:textId="77777777" w:rsidTr="00CC4E63">
        <w:tc>
          <w:tcPr>
            <w:tcW w:w="2233" w:type="dxa"/>
          </w:tcPr>
          <w:p w14:paraId="24F5E2E1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Ближайший город</w:t>
            </w:r>
          </w:p>
        </w:tc>
        <w:tc>
          <w:tcPr>
            <w:tcW w:w="6976" w:type="dxa"/>
          </w:tcPr>
          <w:p w14:paraId="080D855E" w14:textId="4DCFF73E" w:rsidR="00CC4E63" w:rsidRPr="00A85124" w:rsidRDefault="0091606A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Площадка находится в границах города Комсомольска-на-Амуре</w:t>
            </w:r>
          </w:p>
        </w:tc>
      </w:tr>
      <w:tr w:rsidR="00CC4E63" w:rsidRPr="002B14FF" w14:paraId="7640989F" w14:textId="77777777" w:rsidTr="00CC4E63">
        <w:tc>
          <w:tcPr>
            <w:tcW w:w="2233" w:type="dxa"/>
          </w:tcPr>
          <w:p w14:paraId="75716E14" w14:textId="77777777" w:rsidR="00CC4E63" w:rsidRPr="002B14FF" w:rsidRDefault="00CC4E63" w:rsidP="00361727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Формат площадки</w:t>
            </w:r>
          </w:p>
        </w:tc>
        <w:tc>
          <w:tcPr>
            <w:tcW w:w="6976" w:type="dxa"/>
          </w:tcPr>
          <w:p w14:paraId="649954AC" w14:textId="77777777" w:rsidR="00CC4E63" w:rsidRPr="00A85124" w:rsidRDefault="00CC4E63" w:rsidP="00B06F4C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Земельный участок</w:t>
            </w:r>
          </w:p>
          <w:p w14:paraId="1B98E07E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1D157721" w14:textId="77777777" w:rsidTr="00CC4E63">
        <w:tc>
          <w:tcPr>
            <w:tcW w:w="2233" w:type="dxa"/>
          </w:tcPr>
          <w:p w14:paraId="272BF5F0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Тип площадки</w:t>
            </w:r>
          </w:p>
        </w:tc>
        <w:tc>
          <w:tcPr>
            <w:tcW w:w="6976" w:type="dxa"/>
          </w:tcPr>
          <w:p w14:paraId="126D319E" w14:textId="77777777" w:rsidR="00CC4E63" w:rsidRPr="00A85124" w:rsidRDefault="00CC4E63" w:rsidP="00B06F4C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Гринфилд</w:t>
            </w:r>
          </w:p>
          <w:p w14:paraId="5C86BA7F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07A0FC8F" w14:textId="77777777" w:rsidTr="00CC4E63">
        <w:tc>
          <w:tcPr>
            <w:tcW w:w="9209" w:type="dxa"/>
            <w:gridSpan w:val="2"/>
          </w:tcPr>
          <w:p w14:paraId="1B833837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ind w:left="-36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СВОБОДНЫЕ ПЛОЩАДИ</w:t>
            </w:r>
          </w:p>
        </w:tc>
      </w:tr>
      <w:tr w:rsidR="00CC4E63" w:rsidRPr="002B14FF" w14:paraId="3ECA7CD1" w14:textId="77777777" w:rsidTr="00CC4E63">
        <w:tc>
          <w:tcPr>
            <w:tcW w:w="2233" w:type="dxa"/>
          </w:tcPr>
          <w:p w14:paraId="4605BC8F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  <w:t>Форма собственности объекта</w:t>
            </w:r>
          </w:p>
        </w:tc>
        <w:tc>
          <w:tcPr>
            <w:tcW w:w="6976" w:type="dxa"/>
          </w:tcPr>
          <w:p w14:paraId="1A5C2750" w14:textId="77777777" w:rsidR="00CC4E63" w:rsidRPr="002B14FF" w:rsidRDefault="00CC4E63" w:rsidP="00CC2457">
            <w:pPr>
              <w:spacing w:before="100" w:beforeAutospacing="1" w:after="100" w:afterAutospacing="1" w:line="240" w:lineRule="atLeas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B14FF">
              <w:rPr>
                <w:rFonts w:ascii="Times New Roman" w:eastAsia="Times New Roman" w:hAnsi="Times New Roman" w:cs="Times New Roman"/>
                <w:color w:val="000000" w:themeColor="text1"/>
              </w:rPr>
              <w:t>Неразграниченная</w:t>
            </w:r>
          </w:p>
          <w:p w14:paraId="651FA625" w14:textId="77777777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70842FC5" w14:textId="77777777" w:rsidTr="00CC4E63">
        <w:tc>
          <w:tcPr>
            <w:tcW w:w="2233" w:type="dxa"/>
          </w:tcPr>
          <w:p w14:paraId="79232122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Форма сделки</w:t>
            </w:r>
          </w:p>
        </w:tc>
        <w:tc>
          <w:tcPr>
            <w:tcW w:w="6976" w:type="dxa"/>
          </w:tcPr>
          <w:p w14:paraId="44FD4BDB" w14:textId="77777777" w:rsidR="00CC4E63" w:rsidRPr="00CC2457" w:rsidRDefault="00CC4E63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</w:t>
            </w:r>
          </w:p>
          <w:p w14:paraId="4453F76F" w14:textId="77777777" w:rsidR="00CC4E63" w:rsidRPr="00CC2457" w:rsidRDefault="00CC4E63" w:rsidP="00CC2457">
            <w:pPr>
              <w:numPr>
                <w:ilvl w:val="0"/>
                <w:numId w:val="14"/>
              </w:numPr>
              <w:pBdr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2457">
              <w:rPr>
                <w:rFonts w:ascii="Times New Roman" w:eastAsia="Times New Roman" w:hAnsi="Times New Roman" w:cs="Times New Roman"/>
              </w:rPr>
              <w:t>Аренда через аукцион</w:t>
            </w:r>
          </w:p>
          <w:p w14:paraId="53BB12EE" w14:textId="77777777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26001B4D" w14:textId="77777777" w:rsidTr="00CC4E63">
        <w:tc>
          <w:tcPr>
            <w:tcW w:w="2233" w:type="dxa"/>
          </w:tcPr>
          <w:p w14:paraId="1A2979AD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 объекта, руб. (покупки или месячной аренды)</w:t>
            </w:r>
          </w:p>
        </w:tc>
        <w:tc>
          <w:tcPr>
            <w:tcW w:w="6976" w:type="dxa"/>
          </w:tcPr>
          <w:p w14:paraId="442DA4E9" w14:textId="4367EC53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CC4E63" w:rsidRPr="002B14FF" w14:paraId="16980D5A" w14:textId="77777777" w:rsidTr="00CC4E63">
        <w:tc>
          <w:tcPr>
            <w:tcW w:w="2233" w:type="dxa"/>
          </w:tcPr>
          <w:p w14:paraId="6D242865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га</w:t>
            </w:r>
          </w:p>
        </w:tc>
        <w:tc>
          <w:tcPr>
            <w:tcW w:w="6976" w:type="dxa"/>
          </w:tcPr>
          <w:p w14:paraId="1F2E9937" w14:textId="6E1272AF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CC4E63" w:rsidRPr="002B14FF" w14:paraId="3879E710" w14:textId="77777777" w:rsidTr="00CC4E63">
        <w:tc>
          <w:tcPr>
            <w:tcW w:w="2233" w:type="dxa"/>
          </w:tcPr>
          <w:p w14:paraId="6244F41C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Стоимость, руб./год за кв.м.</w:t>
            </w:r>
          </w:p>
        </w:tc>
        <w:tc>
          <w:tcPr>
            <w:tcW w:w="6976" w:type="dxa"/>
          </w:tcPr>
          <w:p w14:paraId="0A55BBC7" w14:textId="62386A0A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Кадастровая стоимость не определена</w:t>
            </w:r>
          </w:p>
        </w:tc>
      </w:tr>
      <w:tr w:rsidR="00CC4E63" w:rsidRPr="002B14FF" w14:paraId="1E7C80CA" w14:textId="77777777" w:rsidTr="00CC4E63">
        <w:tc>
          <w:tcPr>
            <w:tcW w:w="2233" w:type="dxa"/>
          </w:tcPr>
          <w:p w14:paraId="37A2337E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min и max сроки аренды (если применимо), лет</w:t>
            </w:r>
          </w:p>
        </w:tc>
        <w:tc>
          <w:tcPr>
            <w:tcW w:w="6976" w:type="dxa"/>
          </w:tcPr>
          <w:p w14:paraId="649E4B14" w14:textId="6EB8F8DB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По торгам 5 лет</w:t>
            </w:r>
          </w:p>
        </w:tc>
      </w:tr>
      <w:tr w:rsidR="00CC4E63" w:rsidRPr="002B14FF" w14:paraId="06E56B99" w14:textId="77777777" w:rsidTr="00CC4E63">
        <w:tc>
          <w:tcPr>
            <w:tcW w:w="2233" w:type="dxa"/>
          </w:tcPr>
          <w:p w14:paraId="29659795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Порядок определения стоимости</w:t>
            </w:r>
          </w:p>
        </w:tc>
        <w:tc>
          <w:tcPr>
            <w:tcW w:w="6976" w:type="dxa"/>
          </w:tcPr>
          <w:p w14:paraId="3974EC92" w14:textId="4A143E75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Хабаровского края от 19.12.2019 № 565-пр</w:t>
            </w:r>
          </w:p>
        </w:tc>
      </w:tr>
      <w:tr w:rsidR="00CC4E63" w:rsidRPr="002B14FF" w14:paraId="7A7E7739" w14:textId="77777777" w:rsidTr="00CC4E63">
        <w:tc>
          <w:tcPr>
            <w:tcW w:w="2233" w:type="dxa"/>
          </w:tcPr>
          <w:p w14:paraId="2A5D9052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Класс опасности объекта</w:t>
            </w:r>
          </w:p>
        </w:tc>
        <w:tc>
          <w:tcPr>
            <w:tcW w:w="6976" w:type="dxa"/>
          </w:tcPr>
          <w:p w14:paraId="6276550E" w14:textId="77777777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77D065C4" w14:textId="77777777" w:rsidTr="00CC4E63">
        <w:tc>
          <w:tcPr>
            <w:tcW w:w="2233" w:type="dxa"/>
          </w:tcPr>
          <w:p w14:paraId="60B0C3F6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Характеристики расположенных объектов капитального строительства</w:t>
            </w:r>
          </w:p>
        </w:tc>
        <w:tc>
          <w:tcPr>
            <w:tcW w:w="6976" w:type="dxa"/>
          </w:tcPr>
          <w:p w14:paraId="785A90C0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0BF655AB" w14:textId="77777777" w:rsidTr="00CC4E63">
        <w:trPr>
          <w:trHeight w:val="284"/>
        </w:trPr>
        <w:tc>
          <w:tcPr>
            <w:tcW w:w="9209" w:type="dxa"/>
            <w:gridSpan w:val="2"/>
          </w:tcPr>
          <w:p w14:paraId="63EFCC20" w14:textId="77777777" w:rsidR="00CC4E63" w:rsidRPr="00A85124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85124">
              <w:rPr>
                <w:rFonts w:ascii="Times New Roman" w:hAnsi="Times New Roman" w:cs="Times New Roman"/>
                <w:b/>
                <w:bCs/>
                <w:caps/>
                <w:shd w:val="clear" w:color="auto" w:fill="FFFFFF"/>
              </w:rPr>
              <w:t>ПАРАМЕТРЫ ЗЕМЕЛЬНОГО УЧАСТКА</w:t>
            </w:r>
          </w:p>
        </w:tc>
      </w:tr>
      <w:tr w:rsidR="00CC4E63" w:rsidRPr="002B14FF" w14:paraId="2C001F9F" w14:textId="77777777" w:rsidTr="00CC4E63">
        <w:tc>
          <w:tcPr>
            <w:tcW w:w="2233" w:type="dxa"/>
          </w:tcPr>
          <w:p w14:paraId="04412AA3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Свободная площадь ЗУ, га</w:t>
            </w:r>
          </w:p>
        </w:tc>
        <w:tc>
          <w:tcPr>
            <w:tcW w:w="6976" w:type="dxa"/>
          </w:tcPr>
          <w:p w14:paraId="530D5474" w14:textId="7B7B87CB" w:rsidR="00CC4E63" w:rsidRPr="00A85124" w:rsidRDefault="00CC4E63" w:rsidP="0007376D">
            <w:pPr>
              <w:jc w:val="center"/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83,9</w:t>
            </w:r>
          </w:p>
        </w:tc>
      </w:tr>
      <w:tr w:rsidR="00CC4E63" w:rsidRPr="002B14FF" w14:paraId="1E51A028" w14:textId="77777777" w:rsidTr="00CC4E63">
        <w:tc>
          <w:tcPr>
            <w:tcW w:w="2233" w:type="dxa"/>
          </w:tcPr>
          <w:p w14:paraId="1BC9EA89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Кадастровый номер ЗУ</w:t>
            </w:r>
          </w:p>
        </w:tc>
        <w:tc>
          <w:tcPr>
            <w:tcW w:w="6976" w:type="dxa"/>
          </w:tcPr>
          <w:p w14:paraId="2C374018" w14:textId="508DC55F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Государственный кадастровый учет не осуществлен</w:t>
            </w:r>
          </w:p>
        </w:tc>
      </w:tr>
      <w:tr w:rsidR="00CC4E63" w:rsidRPr="002B14FF" w14:paraId="37EA5689" w14:textId="77777777" w:rsidTr="00CC4E63">
        <w:tc>
          <w:tcPr>
            <w:tcW w:w="2233" w:type="dxa"/>
          </w:tcPr>
          <w:p w14:paraId="3C79DAC6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Варианты разрешенного использования</w:t>
            </w:r>
          </w:p>
        </w:tc>
        <w:tc>
          <w:tcPr>
            <w:tcW w:w="6976" w:type="dxa"/>
          </w:tcPr>
          <w:p w14:paraId="09B1BEF9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Производственная деятельность</w:t>
            </w:r>
          </w:p>
          <w:p w14:paraId="02F80E82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Недропользование</w:t>
            </w:r>
          </w:p>
          <w:p w14:paraId="01513F9D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Тяжелая промышленность</w:t>
            </w:r>
          </w:p>
          <w:p w14:paraId="250207DC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Автомобилестроительная промышленность</w:t>
            </w:r>
          </w:p>
          <w:p w14:paraId="59F458A2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Легкая промышленность</w:t>
            </w:r>
          </w:p>
          <w:p w14:paraId="0DF92428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Фармацевтическая промышленность</w:t>
            </w:r>
          </w:p>
          <w:p w14:paraId="29ECDC30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Нефтехимическая промышленность</w:t>
            </w:r>
          </w:p>
          <w:p w14:paraId="7EC7E61D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Энергетика</w:t>
            </w:r>
          </w:p>
          <w:p w14:paraId="55D3EE14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Склады</w:t>
            </w:r>
          </w:p>
          <w:p w14:paraId="3E6165BC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Связь</w:t>
            </w:r>
          </w:p>
          <w:p w14:paraId="3988A96D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Целлюлозно-бумажная промышленность</w:t>
            </w:r>
          </w:p>
          <w:p w14:paraId="4AD8830E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Коммунальное обслуживание</w:t>
            </w:r>
          </w:p>
          <w:p w14:paraId="6F287C5C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Научно-производственная деятельность</w:t>
            </w:r>
          </w:p>
          <w:p w14:paraId="7F37D22D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Амбулаторно-поликлиническое обслуживание</w:t>
            </w:r>
          </w:p>
          <w:p w14:paraId="1B86F2D3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Среднее и высшее профессиональное образование</w:t>
            </w:r>
          </w:p>
          <w:p w14:paraId="231E407A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Обеспечение научной деятельности</w:t>
            </w:r>
          </w:p>
          <w:p w14:paraId="5A9C4828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Амбулаторное ветеринарное обслуживание</w:t>
            </w:r>
          </w:p>
          <w:p w14:paraId="38891D71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Приюты для животных</w:t>
            </w:r>
          </w:p>
          <w:p w14:paraId="7F3B5C00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Деловое управление</w:t>
            </w:r>
          </w:p>
          <w:p w14:paraId="2345780B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Общественное питание</w:t>
            </w:r>
          </w:p>
          <w:p w14:paraId="3B1B0434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Служебные гаражи</w:t>
            </w:r>
          </w:p>
          <w:p w14:paraId="167D204D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Заправка транспортных средств</w:t>
            </w:r>
          </w:p>
          <w:p w14:paraId="594CE28B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Автомобильные мойки</w:t>
            </w:r>
          </w:p>
          <w:p w14:paraId="759BCDA7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Ремонт автомобилей</w:t>
            </w:r>
          </w:p>
          <w:p w14:paraId="752D73BB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Железнодорожные пути</w:t>
            </w:r>
          </w:p>
          <w:p w14:paraId="6BBDB4B5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Обслуживание перевозок пассажиров</w:t>
            </w:r>
          </w:p>
          <w:p w14:paraId="67CA739F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Стоянки транспорта общего пользования</w:t>
            </w:r>
          </w:p>
          <w:p w14:paraId="5CC27BF1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Обеспечение внутреннего правопорядка</w:t>
            </w:r>
          </w:p>
          <w:p w14:paraId="2C19BCF2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Хранение автотранспорта</w:t>
            </w:r>
          </w:p>
          <w:p w14:paraId="72725512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 xml:space="preserve">Размещение гаражей для собственных нужд </w:t>
            </w:r>
          </w:p>
          <w:p w14:paraId="2736867B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Оборудованные площадки для занятий спортом</w:t>
            </w:r>
          </w:p>
          <w:p w14:paraId="71D1E895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Строительная промышленность</w:t>
            </w:r>
          </w:p>
          <w:p w14:paraId="1CD49C69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Обеспечение обороны и безопасности</w:t>
            </w:r>
          </w:p>
          <w:p w14:paraId="23811A6C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Специальная деятельность</w:t>
            </w:r>
          </w:p>
          <w:p w14:paraId="2ADF7681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Воздушный транспорт</w:t>
            </w:r>
          </w:p>
          <w:p w14:paraId="59D20176" w14:textId="77777777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Стоянка транспортных средств</w:t>
            </w:r>
          </w:p>
          <w:p w14:paraId="29CAB945" w14:textId="34589788" w:rsidR="00CC4E63" w:rsidRPr="00A85124" w:rsidRDefault="00CC4E63" w:rsidP="0007376D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C4E63" w:rsidRPr="002B14FF" w14:paraId="008D9C7E" w14:textId="77777777" w:rsidTr="00CC4E63">
        <w:tc>
          <w:tcPr>
            <w:tcW w:w="2233" w:type="dxa"/>
          </w:tcPr>
          <w:p w14:paraId="340688FB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Межевание ЗУ</w:t>
            </w:r>
          </w:p>
        </w:tc>
        <w:tc>
          <w:tcPr>
            <w:tcW w:w="6976" w:type="dxa"/>
          </w:tcPr>
          <w:p w14:paraId="79C1DC66" w14:textId="2E2BA74B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нет</w:t>
            </w:r>
          </w:p>
        </w:tc>
      </w:tr>
      <w:tr w:rsidR="00CC4E63" w:rsidRPr="002B14FF" w14:paraId="1FFA3C96" w14:textId="77777777" w:rsidTr="00CC4E63">
        <w:tc>
          <w:tcPr>
            <w:tcW w:w="2233" w:type="dxa"/>
          </w:tcPr>
          <w:p w14:paraId="53B92F7E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Категория земель</w:t>
            </w:r>
          </w:p>
        </w:tc>
        <w:tc>
          <w:tcPr>
            <w:tcW w:w="6976" w:type="dxa"/>
          </w:tcPr>
          <w:p w14:paraId="7EF3A4EB" w14:textId="77777777" w:rsidR="00CC4E63" w:rsidRPr="00A85124" w:rsidRDefault="00CC4E63" w:rsidP="00CC2457">
            <w:pPr>
              <w:numPr>
                <w:ilvl w:val="0"/>
                <w:numId w:val="1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Земли населенных пунктов</w:t>
            </w:r>
          </w:p>
          <w:p w14:paraId="025FC494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5288616C" w14:textId="77777777" w:rsidTr="00CC4E63">
        <w:tc>
          <w:tcPr>
            <w:tcW w:w="9209" w:type="dxa"/>
            <w:gridSpan w:val="2"/>
          </w:tcPr>
          <w:p w14:paraId="4195C785" w14:textId="77898CDD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КОНТАКТЫ</w:t>
            </w:r>
          </w:p>
        </w:tc>
      </w:tr>
      <w:tr w:rsidR="00CC4E63" w:rsidRPr="002B14FF" w14:paraId="0E47B546" w14:textId="77777777" w:rsidTr="00CC4E63">
        <w:tc>
          <w:tcPr>
            <w:tcW w:w="2233" w:type="dxa"/>
          </w:tcPr>
          <w:p w14:paraId="550E5907" w14:textId="77777777" w:rsidR="00CC4E63" w:rsidRPr="002B14FF" w:rsidRDefault="00CC4E63" w:rsidP="00CC4E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Наименование собственника</w:t>
            </w:r>
          </w:p>
        </w:tc>
        <w:tc>
          <w:tcPr>
            <w:tcW w:w="6976" w:type="dxa"/>
          </w:tcPr>
          <w:p w14:paraId="227A57DB" w14:textId="64C1E346" w:rsidR="00CC4E63" w:rsidRPr="002B14FF" w:rsidRDefault="00CC4E63" w:rsidP="00CC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г. Комсомольска-на-Амуре</w:t>
            </w:r>
          </w:p>
        </w:tc>
      </w:tr>
      <w:tr w:rsidR="00CC4E63" w:rsidRPr="002B14FF" w14:paraId="7EBC8F60" w14:textId="77777777" w:rsidTr="00CC4E63">
        <w:tc>
          <w:tcPr>
            <w:tcW w:w="2233" w:type="dxa"/>
          </w:tcPr>
          <w:p w14:paraId="70020190" w14:textId="77777777" w:rsidR="00CC4E63" w:rsidRPr="002B14FF" w:rsidRDefault="00CC4E63" w:rsidP="00CC4E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ИНН собственника</w:t>
            </w:r>
          </w:p>
        </w:tc>
        <w:tc>
          <w:tcPr>
            <w:tcW w:w="6976" w:type="dxa"/>
          </w:tcPr>
          <w:p w14:paraId="1802E7ED" w14:textId="7D38F3F4" w:rsidR="00CC4E63" w:rsidRPr="002B14FF" w:rsidRDefault="00CC4E63" w:rsidP="00CC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2703000150</w:t>
            </w:r>
          </w:p>
        </w:tc>
      </w:tr>
      <w:tr w:rsidR="00CC4E63" w:rsidRPr="002B14FF" w14:paraId="3E38772A" w14:textId="77777777" w:rsidTr="00CC4E63">
        <w:tc>
          <w:tcPr>
            <w:tcW w:w="2233" w:type="dxa"/>
          </w:tcPr>
          <w:p w14:paraId="22D5631E" w14:textId="77777777" w:rsidR="00CC4E63" w:rsidRPr="002B14FF" w:rsidRDefault="00CC4E63" w:rsidP="00CC4E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Контактное лицо</w:t>
            </w:r>
          </w:p>
        </w:tc>
        <w:tc>
          <w:tcPr>
            <w:tcW w:w="6976" w:type="dxa"/>
          </w:tcPr>
          <w:p w14:paraId="6F483882" w14:textId="0CF3DDB1" w:rsidR="00CC4E63" w:rsidRPr="002B14FF" w:rsidRDefault="00CC4E63" w:rsidP="00CC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Андрей Валерьевич – первый заместитель главы администрации города Комсомольска-на-Амуре по вопросам архитектуры и строительства</w:t>
            </w:r>
          </w:p>
        </w:tc>
      </w:tr>
      <w:tr w:rsidR="00CC4E63" w:rsidRPr="002B14FF" w14:paraId="48BCB1D2" w14:textId="77777777" w:rsidTr="00CC4E63">
        <w:tc>
          <w:tcPr>
            <w:tcW w:w="2233" w:type="dxa"/>
          </w:tcPr>
          <w:p w14:paraId="17405370" w14:textId="77777777" w:rsidR="00CC4E63" w:rsidRPr="002B14FF" w:rsidRDefault="00CC4E63" w:rsidP="00CC4E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Телефон контактного лица, e-mail</w:t>
            </w:r>
            <w:r w:rsidRPr="002B14FF">
              <w:rPr>
                <w:rStyle w:val="red-star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*</w:t>
            </w:r>
          </w:p>
        </w:tc>
        <w:tc>
          <w:tcPr>
            <w:tcW w:w="6976" w:type="dxa"/>
          </w:tcPr>
          <w:p w14:paraId="19CDA69D" w14:textId="028C8122" w:rsidR="00CC4E63" w:rsidRPr="002B14FF" w:rsidRDefault="00CC4E63" w:rsidP="00CC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(4217) 522-605, </w:t>
            </w:r>
            <w:hyperlink r:id="rId5" w:history="1">
              <w:r w:rsidRPr="00E95B58">
                <w:rPr>
                  <w:rStyle w:val="ab"/>
                  <w:rFonts w:ascii="Times New Roman" w:hAnsi="Times New Roman" w:cs="Times New Roman"/>
                  <w:color w:val="auto"/>
                  <w:shd w:val="clear" w:color="auto" w:fill="FFFFFF"/>
                </w:rPr>
                <w:t>a.aleksandrov@kmscity.ru</w:t>
              </w:r>
            </w:hyperlink>
          </w:p>
        </w:tc>
      </w:tr>
      <w:tr w:rsidR="00CC4E63" w:rsidRPr="002B14FF" w14:paraId="081BE7BA" w14:textId="77777777" w:rsidTr="00CC4E63">
        <w:tc>
          <w:tcPr>
            <w:tcW w:w="2233" w:type="dxa"/>
          </w:tcPr>
          <w:p w14:paraId="09FEA4C1" w14:textId="77777777" w:rsidR="00CC4E63" w:rsidRPr="002B14FF" w:rsidRDefault="00CC4E63" w:rsidP="00CC4E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Сайт</w:t>
            </w:r>
          </w:p>
        </w:tc>
        <w:tc>
          <w:tcPr>
            <w:tcW w:w="6976" w:type="dxa"/>
          </w:tcPr>
          <w:p w14:paraId="0903286E" w14:textId="6342A0CF" w:rsidR="00CC4E63" w:rsidRPr="002B14FF" w:rsidRDefault="00CC4E63" w:rsidP="00CC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https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//www.kmscity.ru</w:t>
            </w:r>
          </w:p>
        </w:tc>
      </w:tr>
      <w:tr w:rsidR="00CC4E63" w:rsidRPr="002B14FF" w14:paraId="256CEAFB" w14:textId="77777777" w:rsidTr="00CC4E63">
        <w:tc>
          <w:tcPr>
            <w:tcW w:w="2233" w:type="dxa"/>
          </w:tcPr>
          <w:p w14:paraId="31958757" w14:textId="77777777" w:rsidR="00CC4E63" w:rsidRPr="002B14FF" w:rsidRDefault="00CC4E63" w:rsidP="00CC4E63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Примечание</w:t>
            </w:r>
          </w:p>
        </w:tc>
        <w:tc>
          <w:tcPr>
            <w:tcW w:w="6976" w:type="dxa"/>
          </w:tcPr>
          <w:p w14:paraId="5075D3FE" w14:textId="13A91A58" w:rsidR="00CC4E63" w:rsidRPr="002B14FF" w:rsidRDefault="00CC4E63" w:rsidP="00CC4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C4E63" w:rsidRPr="002B14FF" w14:paraId="5702DE83" w14:textId="77777777" w:rsidTr="00CC4E63">
        <w:tc>
          <w:tcPr>
            <w:tcW w:w="9209" w:type="dxa"/>
            <w:gridSpan w:val="2"/>
          </w:tcPr>
          <w:p w14:paraId="48FB61A1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ТЕХНИЧЕСКОЕ ПРИСОЕДИНЕНИЕ(водоснабжение)</w:t>
            </w:r>
          </w:p>
        </w:tc>
      </w:tr>
      <w:tr w:rsidR="00CC4E63" w:rsidRPr="002B14FF" w14:paraId="24EF0B7D" w14:textId="77777777" w:rsidTr="00CC4E63">
        <w:tc>
          <w:tcPr>
            <w:tcW w:w="2233" w:type="dxa"/>
          </w:tcPr>
          <w:p w14:paraId="241F2A92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Наличие (Да/Нет)</w:t>
            </w:r>
          </w:p>
        </w:tc>
        <w:tc>
          <w:tcPr>
            <w:tcW w:w="6976" w:type="dxa"/>
          </w:tcPr>
          <w:p w14:paraId="286C7557" w14:textId="63CC1196" w:rsidR="00CC4E63" w:rsidRDefault="00CF418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Д</w:t>
            </w:r>
            <w:r w:rsidR="00CC4E63" w:rsidRPr="008265B2">
              <w:rPr>
                <w:rFonts w:ascii="Times New Roman" w:hAnsi="Times New Roman" w:cs="Times New Roman"/>
              </w:rPr>
              <w:t>а</w:t>
            </w:r>
          </w:p>
          <w:p w14:paraId="5AB0FADB" w14:textId="4F9C5441" w:rsidR="00CF4183" w:rsidRPr="008265B2" w:rsidRDefault="00CF4183" w:rsidP="00826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подключить в водовод д600 мм в районе объекта, ориентировочное расстояние 150 м</w:t>
            </w:r>
          </w:p>
        </w:tc>
      </w:tr>
      <w:tr w:rsidR="00CC4E63" w:rsidRPr="002B14FF" w14:paraId="06475184" w14:textId="77777777" w:rsidTr="00CC4E63">
        <w:tc>
          <w:tcPr>
            <w:tcW w:w="2233" w:type="dxa"/>
          </w:tcPr>
          <w:p w14:paraId="01987E86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потребление, руб./куб. м</w:t>
            </w:r>
          </w:p>
        </w:tc>
        <w:tc>
          <w:tcPr>
            <w:tcW w:w="6976" w:type="dxa"/>
          </w:tcPr>
          <w:p w14:paraId="523A926D" w14:textId="2362F7AA" w:rsidR="00CC4E63" w:rsidRPr="008265B2" w:rsidRDefault="00510B69" w:rsidP="00826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55,22</w:t>
            </w:r>
          </w:p>
        </w:tc>
      </w:tr>
      <w:tr w:rsidR="00CC4E63" w:rsidRPr="002B14FF" w14:paraId="5F95CA48" w14:textId="77777777" w:rsidTr="00CC4E63">
        <w:tc>
          <w:tcPr>
            <w:tcW w:w="2233" w:type="dxa"/>
          </w:tcPr>
          <w:p w14:paraId="790EEA26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Водоснабжение Тариф на транспортировку, руб./куб. м</w:t>
            </w:r>
          </w:p>
        </w:tc>
        <w:tc>
          <w:tcPr>
            <w:tcW w:w="6976" w:type="dxa"/>
          </w:tcPr>
          <w:p w14:paraId="4C39B2A8" w14:textId="7E3399B4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-</w:t>
            </w:r>
          </w:p>
        </w:tc>
      </w:tr>
      <w:tr w:rsidR="00CC4E63" w:rsidRPr="002B14FF" w14:paraId="3DB1FC91" w14:textId="77777777" w:rsidTr="00CC4E63">
        <w:tc>
          <w:tcPr>
            <w:tcW w:w="2233" w:type="dxa"/>
          </w:tcPr>
          <w:p w14:paraId="107E15E2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Максимально допустимая мощность, куб. м/ч</w:t>
            </w:r>
          </w:p>
        </w:tc>
        <w:tc>
          <w:tcPr>
            <w:tcW w:w="6976" w:type="dxa"/>
          </w:tcPr>
          <w:p w14:paraId="501A3DE4" w14:textId="3A33003B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CC4E63" w:rsidRPr="002B14FF" w14:paraId="17A14FD7" w14:textId="77777777" w:rsidTr="00CC4E63">
        <w:tc>
          <w:tcPr>
            <w:tcW w:w="2233" w:type="dxa"/>
          </w:tcPr>
          <w:p w14:paraId="7033271B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Свободная мощность, куб.м/ч</w:t>
            </w:r>
          </w:p>
        </w:tc>
        <w:tc>
          <w:tcPr>
            <w:tcW w:w="6976" w:type="dxa"/>
          </w:tcPr>
          <w:p w14:paraId="75702E3E" w14:textId="0513C8C2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По г. Комсомольск-на-Амуре резерв производственных мощностей в системе водоснабжения составляет 35,95%, оказание услуги по водоснабжению для всех групп потребителей осуществляется в полном объеме, а также позволяет подключать перспективные объекты.</w:t>
            </w:r>
          </w:p>
        </w:tc>
      </w:tr>
      <w:tr w:rsidR="00CC4E63" w:rsidRPr="002B14FF" w14:paraId="10A5303D" w14:textId="77777777" w:rsidTr="00CC4E63">
        <w:tc>
          <w:tcPr>
            <w:tcW w:w="2233" w:type="dxa"/>
          </w:tcPr>
          <w:p w14:paraId="2280B2AA" w14:textId="77777777" w:rsidR="00CC4E63" w:rsidRPr="002B14FF" w:rsidRDefault="00CC4E63" w:rsidP="00361727">
            <w:pPr>
              <w:rPr>
                <w:rStyle w:val="js-language"/>
                <w:rFonts w:ascii="Times New Roman" w:hAnsi="Times New Roman" w:cs="Times New Roman"/>
                <w:b/>
                <w:color w:val="000000" w:themeColor="text1"/>
                <w:shd w:val="clear" w:color="auto" w:fill="F5F5F5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водоснабжения Иные характеристики</w:t>
            </w:r>
          </w:p>
        </w:tc>
        <w:tc>
          <w:tcPr>
            <w:tcW w:w="6976" w:type="dxa"/>
          </w:tcPr>
          <w:p w14:paraId="3E52E924" w14:textId="7DF1029C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Водовод Ø600мм в районе Северного шоссе, 151</w:t>
            </w:r>
          </w:p>
        </w:tc>
      </w:tr>
      <w:tr w:rsidR="00CC4E63" w:rsidRPr="002B14FF" w14:paraId="54C9C9F3" w14:textId="77777777" w:rsidTr="00CC4E63">
        <w:tc>
          <w:tcPr>
            <w:tcW w:w="2233" w:type="dxa"/>
          </w:tcPr>
          <w:p w14:paraId="2C383BE0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водоснабжения Пропускная способность, куб. м/ч</w:t>
            </w:r>
          </w:p>
        </w:tc>
        <w:tc>
          <w:tcPr>
            <w:tcW w:w="6976" w:type="dxa"/>
          </w:tcPr>
          <w:p w14:paraId="045DBE32" w14:textId="294ED819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1526,04</w:t>
            </w:r>
          </w:p>
        </w:tc>
      </w:tr>
      <w:tr w:rsidR="00CC4E63" w:rsidRPr="002B14FF" w14:paraId="4F24F298" w14:textId="77777777" w:rsidTr="00CC4E63">
        <w:tc>
          <w:tcPr>
            <w:tcW w:w="9209" w:type="dxa"/>
            <w:gridSpan w:val="2"/>
          </w:tcPr>
          <w:p w14:paraId="62A73A40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 xml:space="preserve"> ВОДООТВЕДЕНИЕ</w:t>
            </w:r>
          </w:p>
        </w:tc>
      </w:tr>
      <w:tr w:rsidR="00CC4E63" w:rsidRPr="002B14FF" w14:paraId="4B96B0A0" w14:textId="77777777" w:rsidTr="00CC4E63">
        <w:tc>
          <w:tcPr>
            <w:tcW w:w="2233" w:type="dxa"/>
          </w:tcPr>
          <w:p w14:paraId="577B9EEA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Наличие (Да/Нет)</w:t>
            </w:r>
          </w:p>
        </w:tc>
        <w:tc>
          <w:tcPr>
            <w:tcW w:w="6976" w:type="dxa"/>
          </w:tcPr>
          <w:p w14:paraId="3EE29E5C" w14:textId="77848CC7" w:rsidR="00CC4E63" w:rsidRDefault="00CF418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Д</w:t>
            </w:r>
            <w:r w:rsidR="00CC4E63" w:rsidRPr="008265B2">
              <w:rPr>
                <w:rFonts w:ascii="Times New Roman" w:hAnsi="Times New Roman" w:cs="Times New Roman"/>
              </w:rPr>
              <w:t>а</w:t>
            </w:r>
          </w:p>
          <w:p w14:paraId="3C8C4DDA" w14:textId="3319A56E" w:rsidR="00CF4183" w:rsidRPr="008265B2" w:rsidRDefault="00CF4183" w:rsidP="00826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Возможно подключить в водовод д1000 мм в районе объекта, ориентировочное расстояние 200 м</w:t>
            </w:r>
          </w:p>
        </w:tc>
      </w:tr>
      <w:tr w:rsidR="00CC4E63" w:rsidRPr="002B14FF" w14:paraId="4C028776" w14:textId="77777777" w:rsidTr="00CC4E63">
        <w:tc>
          <w:tcPr>
            <w:tcW w:w="2233" w:type="dxa"/>
          </w:tcPr>
          <w:p w14:paraId="6F02CFCD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потребление, руб./куб. м</w:t>
            </w:r>
          </w:p>
        </w:tc>
        <w:tc>
          <w:tcPr>
            <w:tcW w:w="6976" w:type="dxa"/>
          </w:tcPr>
          <w:p w14:paraId="59EAD7F8" w14:textId="08C88435" w:rsidR="00CC4E63" w:rsidRPr="008265B2" w:rsidRDefault="00510B69" w:rsidP="00826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28,14</w:t>
            </w:r>
          </w:p>
        </w:tc>
      </w:tr>
      <w:tr w:rsidR="00CC4E63" w:rsidRPr="002B14FF" w14:paraId="2DD03385" w14:textId="77777777" w:rsidTr="00CC4E63">
        <w:tc>
          <w:tcPr>
            <w:tcW w:w="2233" w:type="dxa"/>
          </w:tcPr>
          <w:p w14:paraId="181398A7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Водоотведение Тариф на транспортировку, руб./куб. м</w:t>
            </w:r>
          </w:p>
        </w:tc>
        <w:tc>
          <w:tcPr>
            <w:tcW w:w="6976" w:type="dxa"/>
          </w:tcPr>
          <w:p w14:paraId="42D40FE4" w14:textId="4287301E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-</w:t>
            </w:r>
          </w:p>
        </w:tc>
      </w:tr>
      <w:tr w:rsidR="00CC4E63" w:rsidRPr="002B14FF" w14:paraId="0FAABB2E" w14:textId="77777777" w:rsidTr="00CC4E63">
        <w:tc>
          <w:tcPr>
            <w:tcW w:w="2233" w:type="dxa"/>
          </w:tcPr>
          <w:p w14:paraId="27553ED3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Максимально допустимая мощность, куб. м/ч</w:t>
            </w:r>
          </w:p>
        </w:tc>
        <w:tc>
          <w:tcPr>
            <w:tcW w:w="6976" w:type="dxa"/>
          </w:tcPr>
          <w:p w14:paraId="0C57DF66" w14:textId="43D7B389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Устанавливается заявителем, в зависимости от установленного потребителя</w:t>
            </w:r>
          </w:p>
        </w:tc>
      </w:tr>
      <w:tr w:rsidR="00CC4E63" w:rsidRPr="002B14FF" w14:paraId="7803C273" w14:textId="77777777" w:rsidTr="00CC4E63">
        <w:tc>
          <w:tcPr>
            <w:tcW w:w="2233" w:type="dxa"/>
          </w:tcPr>
          <w:p w14:paraId="23DB9FEA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Свободная мощность, куб. м/ч</w:t>
            </w:r>
          </w:p>
        </w:tc>
        <w:tc>
          <w:tcPr>
            <w:tcW w:w="6976" w:type="dxa"/>
          </w:tcPr>
          <w:p w14:paraId="3B92A36F" w14:textId="7AEADD51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Имеется</w:t>
            </w:r>
          </w:p>
        </w:tc>
      </w:tr>
      <w:tr w:rsidR="00CC4E63" w:rsidRPr="002B14FF" w14:paraId="6FE7D318" w14:textId="77777777" w:rsidTr="00CC4E63">
        <w:tc>
          <w:tcPr>
            <w:tcW w:w="2233" w:type="dxa"/>
          </w:tcPr>
          <w:p w14:paraId="43479CA7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водоотведения Иные характеристики</w:t>
            </w:r>
          </w:p>
        </w:tc>
        <w:tc>
          <w:tcPr>
            <w:tcW w:w="6976" w:type="dxa"/>
          </w:tcPr>
          <w:p w14:paraId="2D519BA5" w14:textId="75ECF221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Канализационный коллектор Ø1000мм в районе Северного шоссе, 151</w:t>
            </w:r>
          </w:p>
        </w:tc>
      </w:tr>
      <w:tr w:rsidR="00CC4E63" w:rsidRPr="002B14FF" w14:paraId="47CC40F8" w14:textId="77777777" w:rsidTr="00CC4E63">
        <w:tc>
          <w:tcPr>
            <w:tcW w:w="2233" w:type="dxa"/>
          </w:tcPr>
          <w:p w14:paraId="2B9A435F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 xml:space="preserve">Сети водоотведения Пропускная </w:t>
            </w: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способность, куб. м/ч</w:t>
            </w:r>
          </w:p>
        </w:tc>
        <w:tc>
          <w:tcPr>
            <w:tcW w:w="6976" w:type="dxa"/>
          </w:tcPr>
          <w:p w14:paraId="58176376" w14:textId="2ED72E83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lastRenderedPageBreak/>
              <w:t>1413</w:t>
            </w:r>
          </w:p>
        </w:tc>
      </w:tr>
      <w:tr w:rsidR="00CC4E63" w:rsidRPr="002B14FF" w14:paraId="55C4BE77" w14:textId="77777777" w:rsidTr="00CC4E63">
        <w:tc>
          <w:tcPr>
            <w:tcW w:w="9209" w:type="dxa"/>
            <w:gridSpan w:val="2"/>
          </w:tcPr>
          <w:p w14:paraId="035DF926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ГАЗОСНАБЖЕНИЕ</w:t>
            </w:r>
          </w:p>
        </w:tc>
      </w:tr>
      <w:tr w:rsidR="00CC4E63" w:rsidRPr="002B14FF" w14:paraId="31DEF926" w14:textId="77777777" w:rsidTr="00CC4E63">
        <w:tc>
          <w:tcPr>
            <w:tcW w:w="2233" w:type="dxa"/>
          </w:tcPr>
          <w:p w14:paraId="77CBC9AD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Наличие (Да/Нет)</w:t>
            </w:r>
          </w:p>
        </w:tc>
        <w:tc>
          <w:tcPr>
            <w:tcW w:w="6976" w:type="dxa"/>
          </w:tcPr>
          <w:p w14:paraId="6004D8A6" w14:textId="103917AD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нет</w:t>
            </w:r>
          </w:p>
        </w:tc>
      </w:tr>
      <w:tr w:rsidR="00CC4E63" w:rsidRPr="002B14FF" w14:paraId="313FC728" w14:textId="77777777" w:rsidTr="00CC4E63">
        <w:tc>
          <w:tcPr>
            <w:tcW w:w="2233" w:type="dxa"/>
          </w:tcPr>
          <w:p w14:paraId="5208E91E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потребление, руб./куб. м</w:t>
            </w:r>
          </w:p>
        </w:tc>
        <w:tc>
          <w:tcPr>
            <w:tcW w:w="6976" w:type="dxa"/>
          </w:tcPr>
          <w:p w14:paraId="3AE3F439" w14:textId="297B05FB" w:rsidR="00CC4E63" w:rsidRPr="008265B2" w:rsidRDefault="00510B69" w:rsidP="00826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10,61</w:t>
            </w:r>
            <w:r w:rsidR="00CC4E63" w:rsidRPr="008265B2">
              <w:rPr>
                <w:rFonts w:ascii="Times New Roman" w:hAnsi="Times New Roman" w:cs="Times New Roman"/>
              </w:rPr>
              <w:t xml:space="preserve"> (без НДС)</w:t>
            </w:r>
          </w:p>
        </w:tc>
      </w:tr>
      <w:tr w:rsidR="00CC4E63" w:rsidRPr="002B14FF" w14:paraId="0A260C2A" w14:textId="77777777" w:rsidTr="00CC4E63">
        <w:tc>
          <w:tcPr>
            <w:tcW w:w="2233" w:type="dxa"/>
          </w:tcPr>
          <w:p w14:paraId="76C80E8A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Газоснабжение Тариф на транспортировку, руб./куб. м</w:t>
            </w:r>
          </w:p>
        </w:tc>
        <w:tc>
          <w:tcPr>
            <w:tcW w:w="6976" w:type="dxa"/>
          </w:tcPr>
          <w:p w14:paraId="73E2A922" w14:textId="2CFB9B98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1,22 (без НДС)</w:t>
            </w:r>
          </w:p>
        </w:tc>
      </w:tr>
      <w:tr w:rsidR="00CC4E63" w:rsidRPr="002B14FF" w14:paraId="456353D1" w14:textId="77777777" w:rsidTr="00CC4E63">
        <w:tc>
          <w:tcPr>
            <w:tcW w:w="2233" w:type="dxa"/>
          </w:tcPr>
          <w:p w14:paraId="70AD678B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Максимально допустимая мощность, куб. м./ч</w:t>
            </w:r>
          </w:p>
        </w:tc>
        <w:tc>
          <w:tcPr>
            <w:tcW w:w="6976" w:type="dxa"/>
          </w:tcPr>
          <w:p w14:paraId="476A39DB" w14:textId="7977BA65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CC4E63" w:rsidRPr="002B14FF" w14:paraId="7D076795" w14:textId="77777777" w:rsidTr="00CC4E63">
        <w:tc>
          <w:tcPr>
            <w:tcW w:w="2233" w:type="dxa"/>
          </w:tcPr>
          <w:p w14:paraId="0E934C2D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Свободная мощность, куб. м/ч</w:t>
            </w:r>
          </w:p>
        </w:tc>
        <w:tc>
          <w:tcPr>
            <w:tcW w:w="6976" w:type="dxa"/>
          </w:tcPr>
          <w:p w14:paraId="43DE0641" w14:textId="2756EE84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нет</w:t>
            </w:r>
          </w:p>
        </w:tc>
      </w:tr>
      <w:tr w:rsidR="00CC4E63" w:rsidRPr="002B14FF" w14:paraId="69736C24" w14:textId="77777777" w:rsidTr="00CC4E63">
        <w:tc>
          <w:tcPr>
            <w:tcW w:w="2233" w:type="dxa"/>
          </w:tcPr>
          <w:p w14:paraId="201DB43E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газоснабжения Иные характеристики</w:t>
            </w:r>
          </w:p>
        </w:tc>
        <w:tc>
          <w:tcPr>
            <w:tcW w:w="6976" w:type="dxa"/>
          </w:tcPr>
          <w:p w14:paraId="2E9884C4" w14:textId="6B5F436B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-</w:t>
            </w:r>
          </w:p>
        </w:tc>
      </w:tr>
      <w:tr w:rsidR="00CC4E63" w:rsidRPr="002B14FF" w14:paraId="07F0E1EB" w14:textId="77777777" w:rsidTr="00CC4E63">
        <w:tc>
          <w:tcPr>
            <w:tcW w:w="2233" w:type="dxa"/>
          </w:tcPr>
          <w:p w14:paraId="0C0883B0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газоснабжения Пропускная способность, куб. м/ч</w:t>
            </w:r>
          </w:p>
        </w:tc>
        <w:tc>
          <w:tcPr>
            <w:tcW w:w="6976" w:type="dxa"/>
          </w:tcPr>
          <w:p w14:paraId="3DB0ABEA" w14:textId="5E1E654F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Дефицит пропускной способности ГРС-1 (до ввода в эксплуатацию ГРС-2)</w:t>
            </w:r>
          </w:p>
        </w:tc>
      </w:tr>
      <w:tr w:rsidR="00CC4E63" w:rsidRPr="002B14FF" w14:paraId="08F0E89F" w14:textId="77777777" w:rsidTr="00CC4E63">
        <w:tc>
          <w:tcPr>
            <w:tcW w:w="9209" w:type="dxa"/>
            <w:gridSpan w:val="2"/>
          </w:tcPr>
          <w:p w14:paraId="4364FE0B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ЭЛЕКТРОСНАБЖЕНИЕ</w:t>
            </w:r>
          </w:p>
        </w:tc>
      </w:tr>
      <w:tr w:rsidR="00CC4E63" w:rsidRPr="002B14FF" w14:paraId="460B550B" w14:textId="77777777" w:rsidTr="00CC4E63">
        <w:tc>
          <w:tcPr>
            <w:tcW w:w="2233" w:type="dxa"/>
          </w:tcPr>
          <w:p w14:paraId="1D18CB45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Наличие (Да/Нет)</w:t>
            </w:r>
          </w:p>
        </w:tc>
        <w:tc>
          <w:tcPr>
            <w:tcW w:w="6976" w:type="dxa"/>
          </w:tcPr>
          <w:p w14:paraId="41AA98B5" w14:textId="77777777" w:rsidR="00CC4E63" w:rsidRPr="008265B2" w:rsidRDefault="00CC4E63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>нет</w:t>
            </w:r>
          </w:p>
          <w:p w14:paraId="5B3ACFAF" w14:textId="748413FC" w:rsidR="00CC4E63" w:rsidRPr="002B14FF" w:rsidRDefault="00270979" w:rsidP="008265B2">
            <w:pPr>
              <w:jc w:val="center"/>
              <w:rPr>
                <w:rFonts w:ascii="Times New Roman" w:hAnsi="Times New Roman" w:cs="Times New Roman"/>
              </w:rPr>
            </w:pPr>
            <w:r w:rsidRPr="008265B2">
              <w:rPr>
                <w:rFonts w:ascii="Times New Roman" w:hAnsi="Times New Roman" w:cs="Times New Roman"/>
              </w:rPr>
              <w:t xml:space="preserve">(По состоянию на </w:t>
            </w:r>
            <w:r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17.06.2025г</w:t>
            </w:r>
            <w:r w:rsidRPr="008265B2">
              <w:rPr>
                <w:rFonts w:ascii="Times New Roman" w:hAnsi="Times New Roman" w:cs="Times New Roman"/>
              </w:rPr>
              <w:t xml:space="preserve"> электроснабжения участка отсутствует, возможность тех. присоединения объекта к сетям МУ ППЭС имеется - требуется строительство)</w:t>
            </w:r>
          </w:p>
        </w:tc>
      </w:tr>
      <w:tr w:rsidR="00CC4E63" w:rsidRPr="002B14FF" w14:paraId="417A83B0" w14:textId="77777777" w:rsidTr="00CC4E63">
        <w:tc>
          <w:tcPr>
            <w:tcW w:w="2233" w:type="dxa"/>
          </w:tcPr>
          <w:p w14:paraId="3BCA7404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потребление, руб./МВт*ч</w:t>
            </w:r>
          </w:p>
        </w:tc>
        <w:tc>
          <w:tcPr>
            <w:tcW w:w="6976" w:type="dxa"/>
          </w:tcPr>
          <w:p w14:paraId="60D1A24E" w14:textId="11980E2B" w:rsidR="00CC4E63" w:rsidRPr="008265B2" w:rsidRDefault="00510B69" w:rsidP="00826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8700</w:t>
            </w:r>
          </w:p>
        </w:tc>
      </w:tr>
      <w:tr w:rsidR="00CC4E63" w:rsidRPr="002B14FF" w14:paraId="76191546" w14:textId="77777777" w:rsidTr="00CC4E63">
        <w:tc>
          <w:tcPr>
            <w:tcW w:w="2233" w:type="dxa"/>
          </w:tcPr>
          <w:p w14:paraId="141AD5E0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Электроснабжение Тариф на транспортировку, руб./МВт*ч</w:t>
            </w:r>
          </w:p>
        </w:tc>
        <w:tc>
          <w:tcPr>
            <w:tcW w:w="6976" w:type="dxa"/>
          </w:tcPr>
          <w:p w14:paraId="2BEAE461" w14:textId="77777777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Для МУ ППЭС установлен двуставочный тариф:</w:t>
            </w:r>
          </w:p>
          <w:p w14:paraId="6D482E76" w14:textId="77777777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1-плата за услуги на содержание сетей – 622413,96 руб/мес за 1 МВт</w:t>
            </w:r>
          </w:p>
          <w:p w14:paraId="648BAB2B" w14:textId="052B51D1" w:rsidR="00CC4E63" w:rsidRPr="008265B2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2- на оплату технологического расхода (потерь) ЭЭ и передачу по сетям – 406,74 руб/МВт*ч</w:t>
            </w:r>
          </w:p>
        </w:tc>
      </w:tr>
      <w:tr w:rsidR="00CC4E63" w:rsidRPr="002B14FF" w14:paraId="67810F64" w14:textId="77777777" w:rsidTr="00CC4E63">
        <w:tc>
          <w:tcPr>
            <w:tcW w:w="2233" w:type="dxa"/>
          </w:tcPr>
          <w:p w14:paraId="3B520741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Максимально допустимая мощность, МВт/ч</w:t>
            </w:r>
          </w:p>
        </w:tc>
        <w:tc>
          <w:tcPr>
            <w:tcW w:w="6976" w:type="dxa"/>
          </w:tcPr>
          <w:p w14:paraId="1EF8350D" w14:textId="77777777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0,5</w:t>
            </w:r>
          </w:p>
          <w:p w14:paraId="54ED26F2" w14:textId="33180219" w:rsidR="00CC4E63" w:rsidRPr="008265B2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(единица измерения максимальной мощности – МВт)</w:t>
            </w:r>
          </w:p>
        </w:tc>
      </w:tr>
      <w:tr w:rsidR="00CC4E63" w:rsidRPr="002B14FF" w14:paraId="521AAED7" w14:textId="77777777" w:rsidTr="00CC4E63">
        <w:tc>
          <w:tcPr>
            <w:tcW w:w="2233" w:type="dxa"/>
          </w:tcPr>
          <w:p w14:paraId="5D385408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Свободная мощность, МВт/ч</w:t>
            </w:r>
          </w:p>
        </w:tc>
        <w:tc>
          <w:tcPr>
            <w:tcW w:w="6976" w:type="dxa"/>
          </w:tcPr>
          <w:p w14:paraId="16B46CE9" w14:textId="77777777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0</w:t>
            </w:r>
          </w:p>
          <w:p w14:paraId="54FC958A" w14:textId="22C2F193" w:rsidR="00CC4E63" w:rsidRPr="002B14FF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В сетях МУ ППЭС в данном районе свободной мощности нет (требуется строительство электросетевых объектов, с учетом мощности, которая будет заявлена потребителем)</w:t>
            </w:r>
          </w:p>
        </w:tc>
      </w:tr>
      <w:tr w:rsidR="00CC4E63" w:rsidRPr="002B14FF" w14:paraId="5DCFB4FC" w14:textId="77777777" w:rsidTr="00CC4E63">
        <w:tc>
          <w:tcPr>
            <w:tcW w:w="2233" w:type="dxa"/>
          </w:tcPr>
          <w:p w14:paraId="64B25461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Объекты электроснабжения Иные характеристики</w:t>
            </w:r>
          </w:p>
        </w:tc>
        <w:tc>
          <w:tcPr>
            <w:tcW w:w="6976" w:type="dxa"/>
          </w:tcPr>
          <w:p w14:paraId="5E44BB7E" w14:textId="77777777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Централизованное электроснабжение</w:t>
            </w:r>
          </w:p>
          <w:p w14:paraId="285C0B1F" w14:textId="0DD9CC55" w:rsidR="00CC4E63" w:rsidRPr="002B14FF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(после строительства ТП-6/0,4 кВ; ЛЭП-6/0,4 кВ, категория надежности-2, 3)</w:t>
            </w:r>
          </w:p>
        </w:tc>
      </w:tr>
      <w:tr w:rsidR="00CC4E63" w:rsidRPr="002B14FF" w14:paraId="0E8683E7" w14:textId="77777777" w:rsidTr="00CC4E63">
        <w:tc>
          <w:tcPr>
            <w:tcW w:w="2233" w:type="dxa"/>
          </w:tcPr>
          <w:p w14:paraId="045F10AD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lastRenderedPageBreak/>
              <w:t>Сети электроснабжения Пропускная способность, МВт/ч</w:t>
            </w:r>
          </w:p>
        </w:tc>
        <w:tc>
          <w:tcPr>
            <w:tcW w:w="6976" w:type="dxa"/>
          </w:tcPr>
          <w:p w14:paraId="783298DC" w14:textId="77777777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0</w:t>
            </w:r>
          </w:p>
          <w:p w14:paraId="4E0F6A41" w14:textId="481F1693" w:rsidR="00CC4E63" w:rsidRPr="002B14FF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До земельного участка электросетей нет (требуется строительство)</w:t>
            </w:r>
          </w:p>
        </w:tc>
      </w:tr>
      <w:tr w:rsidR="00CC4E63" w:rsidRPr="002B14FF" w14:paraId="741C4291" w14:textId="77777777" w:rsidTr="00CC4E63">
        <w:tc>
          <w:tcPr>
            <w:tcW w:w="9209" w:type="dxa"/>
            <w:gridSpan w:val="2"/>
          </w:tcPr>
          <w:p w14:paraId="5B375DEC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ТЕПЛОСНАБЖЕНИЕ</w:t>
            </w:r>
          </w:p>
        </w:tc>
      </w:tr>
      <w:tr w:rsidR="00CC4E63" w:rsidRPr="002B14FF" w14:paraId="5F4604C2" w14:textId="77777777" w:rsidTr="00CC4E63">
        <w:tc>
          <w:tcPr>
            <w:tcW w:w="2233" w:type="dxa"/>
          </w:tcPr>
          <w:p w14:paraId="7B32BA6B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Наличие (Да/Нет)</w:t>
            </w:r>
          </w:p>
        </w:tc>
        <w:tc>
          <w:tcPr>
            <w:tcW w:w="6976" w:type="dxa"/>
          </w:tcPr>
          <w:p w14:paraId="11DF198A" w14:textId="53018589" w:rsidR="00CC4E63" w:rsidRDefault="00C03014" w:rsidP="0039090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</w:t>
            </w:r>
            <w:r w:rsidR="00270979">
              <w:rPr>
                <w:rFonts w:ascii="Times New Roman" w:hAnsi="Times New Roman" w:cs="Times New Roman"/>
                <w:szCs w:val="24"/>
              </w:rPr>
              <w:t>ет</w:t>
            </w:r>
          </w:p>
          <w:p w14:paraId="6426A3EA" w14:textId="7C6CC32A" w:rsidR="00C03014" w:rsidRPr="0039090D" w:rsidRDefault="00C03014" w:rsidP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находится на расстоянии более 500 м от тепловых сетей, для точного расчета необходимы сведения от заявителя о размере суммарной подключаемой тепловой нагрузки и определения тепловых потерь</w:t>
            </w:r>
          </w:p>
        </w:tc>
      </w:tr>
      <w:tr w:rsidR="00CC4E63" w:rsidRPr="002B14FF" w14:paraId="0A6D723D" w14:textId="77777777" w:rsidTr="00CC4E63">
        <w:tc>
          <w:tcPr>
            <w:tcW w:w="2233" w:type="dxa"/>
          </w:tcPr>
          <w:p w14:paraId="1C317CCA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потребление, руб./Гкал*ч</w:t>
            </w:r>
          </w:p>
        </w:tc>
        <w:tc>
          <w:tcPr>
            <w:tcW w:w="6976" w:type="dxa"/>
          </w:tcPr>
          <w:p w14:paraId="318D23F4" w14:textId="397A0388" w:rsidR="00CC4E63" w:rsidRPr="0039090D" w:rsidRDefault="00510B69" w:rsidP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2952,7</w:t>
            </w:r>
          </w:p>
        </w:tc>
      </w:tr>
      <w:tr w:rsidR="00CC4E63" w:rsidRPr="002B14FF" w14:paraId="737AC1D4" w14:textId="77777777" w:rsidTr="00CC4E63">
        <w:tc>
          <w:tcPr>
            <w:tcW w:w="2233" w:type="dxa"/>
          </w:tcPr>
          <w:p w14:paraId="23C4380C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Теплоснабжение Тариф на транспортировку, руб./Гкал*ч</w:t>
            </w:r>
          </w:p>
        </w:tc>
        <w:tc>
          <w:tcPr>
            <w:tcW w:w="6976" w:type="dxa"/>
          </w:tcPr>
          <w:p w14:paraId="39A6EC71" w14:textId="5E85D6AF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CC4E63" w:rsidRPr="002B14FF" w14:paraId="2C3AD083" w14:textId="77777777" w:rsidTr="00CC4E63">
        <w:tc>
          <w:tcPr>
            <w:tcW w:w="2233" w:type="dxa"/>
          </w:tcPr>
          <w:p w14:paraId="476ACA8A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Максимально допустимая мощность, Гкал/ч</w:t>
            </w:r>
          </w:p>
        </w:tc>
        <w:tc>
          <w:tcPr>
            <w:tcW w:w="6976" w:type="dxa"/>
          </w:tcPr>
          <w:p w14:paraId="66E8F8F5" w14:textId="65C579F2" w:rsidR="00CC4E63" w:rsidRPr="002B14FF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Устанавливается заявителем</w:t>
            </w:r>
          </w:p>
        </w:tc>
      </w:tr>
      <w:tr w:rsidR="00CC4E63" w:rsidRPr="002B14FF" w14:paraId="193F5075" w14:textId="77777777" w:rsidTr="00CC4E63">
        <w:tc>
          <w:tcPr>
            <w:tcW w:w="2233" w:type="dxa"/>
          </w:tcPr>
          <w:p w14:paraId="675DFE04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Свободная мощность, Гкал/ч</w:t>
            </w:r>
          </w:p>
        </w:tc>
        <w:tc>
          <w:tcPr>
            <w:tcW w:w="6976" w:type="dxa"/>
          </w:tcPr>
          <w:p w14:paraId="1B9B5013" w14:textId="48C9AFA8" w:rsidR="00CC4E63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 xml:space="preserve">Информация размещена по ссылке: </w:t>
            </w:r>
            <w:hyperlink r:id="rId6" w:history="1">
              <w:r w:rsidRPr="005B46BB">
                <w:rPr>
                  <w:rStyle w:val="ab"/>
                  <w:rFonts w:ascii="Times New Roman" w:hAnsi="Times New Roman" w:cs="Times New Roman"/>
                </w:rPr>
                <w:t>https://invest.kmscity.ru/infrastructure/communal/available-capacities/</w:t>
              </w:r>
            </w:hyperlink>
          </w:p>
          <w:p w14:paraId="1BE6C3C9" w14:textId="74527D3C" w:rsidR="00CC4E63" w:rsidRPr="002B14FF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C4E63" w:rsidRPr="002B14FF" w14:paraId="36847666" w14:textId="77777777" w:rsidTr="00CC4E63">
        <w:tc>
          <w:tcPr>
            <w:tcW w:w="2233" w:type="dxa"/>
          </w:tcPr>
          <w:p w14:paraId="2CFE4E87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Объекты теплоснабжения Иные характеристики</w:t>
            </w:r>
          </w:p>
        </w:tc>
        <w:tc>
          <w:tcPr>
            <w:tcW w:w="6976" w:type="dxa"/>
          </w:tcPr>
          <w:p w14:paraId="33176976" w14:textId="5C3E68AC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Централизованное теплоснабжение</w:t>
            </w:r>
          </w:p>
        </w:tc>
      </w:tr>
      <w:tr w:rsidR="00CC4E63" w:rsidRPr="002B14FF" w14:paraId="2CD3D562" w14:textId="77777777" w:rsidTr="00CC4E63">
        <w:tc>
          <w:tcPr>
            <w:tcW w:w="2233" w:type="dxa"/>
          </w:tcPr>
          <w:p w14:paraId="12BEEE2A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Сети теплоснабжения Пропускная способность, Гкал/ч</w:t>
            </w:r>
          </w:p>
        </w:tc>
        <w:tc>
          <w:tcPr>
            <w:tcW w:w="6976" w:type="dxa"/>
          </w:tcPr>
          <w:p w14:paraId="41C38332" w14:textId="4D8BF419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Определяется заявителем</w:t>
            </w:r>
          </w:p>
        </w:tc>
      </w:tr>
      <w:tr w:rsidR="00CC4E63" w:rsidRPr="002B14FF" w14:paraId="09A09E67" w14:textId="77777777" w:rsidTr="00CC4E63">
        <w:tc>
          <w:tcPr>
            <w:tcW w:w="9209" w:type="dxa"/>
            <w:gridSpan w:val="2"/>
          </w:tcPr>
          <w:p w14:paraId="0B5DE863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5F5F5"/>
              </w:rPr>
              <w:t>ВЫВОЗ ТВЕРДЫХ КОММУНАЛЬНЫХ ОТХОДОВ</w:t>
            </w:r>
          </w:p>
        </w:tc>
      </w:tr>
      <w:tr w:rsidR="00CC4E63" w:rsidRPr="002B14FF" w14:paraId="6BE0CD61" w14:textId="77777777" w:rsidTr="00CC4E63">
        <w:tc>
          <w:tcPr>
            <w:tcW w:w="2233" w:type="dxa"/>
          </w:tcPr>
          <w:p w14:paraId="71E987FE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Наличие (Да/Нет)</w:t>
            </w:r>
          </w:p>
        </w:tc>
        <w:tc>
          <w:tcPr>
            <w:tcW w:w="6976" w:type="dxa"/>
          </w:tcPr>
          <w:p w14:paraId="27130C6B" w14:textId="2F25D343" w:rsidR="00CC4E63" w:rsidRPr="0039090D" w:rsidRDefault="00CC4E63" w:rsidP="0039090D">
            <w:pPr>
              <w:jc w:val="center"/>
              <w:rPr>
                <w:rFonts w:ascii="Times New Roman" w:hAnsi="Times New Roman" w:cs="Times New Roman"/>
              </w:rPr>
            </w:pPr>
            <w:r w:rsidRPr="0039090D">
              <w:rPr>
                <w:rFonts w:ascii="Times New Roman" w:hAnsi="Times New Roman" w:cs="Times New Roman"/>
              </w:rPr>
              <w:t>Да</w:t>
            </w:r>
          </w:p>
        </w:tc>
      </w:tr>
      <w:tr w:rsidR="00CC4E63" w:rsidRPr="002B14FF" w14:paraId="5D2DE7D1" w14:textId="77777777" w:rsidTr="00CC4E63">
        <w:tc>
          <w:tcPr>
            <w:tcW w:w="2233" w:type="dxa"/>
          </w:tcPr>
          <w:p w14:paraId="2A33F003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руб./тонна</w:t>
            </w:r>
          </w:p>
        </w:tc>
        <w:tc>
          <w:tcPr>
            <w:tcW w:w="6976" w:type="dxa"/>
          </w:tcPr>
          <w:p w14:paraId="258B5A9D" w14:textId="28D0FF34" w:rsidR="00CC4E63" w:rsidRPr="0039090D" w:rsidRDefault="00510B69" w:rsidP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7272,18</w:t>
            </w:r>
          </w:p>
        </w:tc>
      </w:tr>
      <w:tr w:rsidR="00CC4E63" w:rsidRPr="002B14FF" w14:paraId="0BC62507" w14:textId="77777777" w:rsidTr="00CC4E63">
        <w:tc>
          <w:tcPr>
            <w:tcW w:w="2233" w:type="dxa"/>
          </w:tcPr>
          <w:p w14:paraId="45231F75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color w:val="000000" w:themeColor="text1"/>
                <w:shd w:val="clear" w:color="auto" w:fill="F5F5F5"/>
              </w:rPr>
              <w:t>Вывоз ТКО Тариф, руб./куб. м</w:t>
            </w:r>
          </w:p>
        </w:tc>
        <w:tc>
          <w:tcPr>
            <w:tcW w:w="6976" w:type="dxa"/>
          </w:tcPr>
          <w:p w14:paraId="6F7A9FDF" w14:textId="1E3A93DC" w:rsidR="00CC4E63" w:rsidRPr="0039090D" w:rsidRDefault="00510B69" w:rsidP="00390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858,12</w:t>
            </w:r>
          </w:p>
        </w:tc>
      </w:tr>
      <w:tr w:rsidR="00CC4E63" w:rsidRPr="002B14FF" w14:paraId="1D64B37F" w14:textId="77777777" w:rsidTr="00CC4E63">
        <w:tc>
          <w:tcPr>
            <w:tcW w:w="9209" w:type="dxa"/>
            <w:gridSpan w:val="2"/>
          </w:tcPr>
          <w:p w14:paraId="5D3E55DF" w14:textId="77777777" w:rsidR="00CC4E63" w:rsidRPr="002B14FF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hd w:val="clear" w:color="auto" w:fill="FFFFFF"/>
              </w:rPr>
            </w:pPr>
            <w:r w:rsidRPr="002B14FF">
              <w:rPr>
                <w:rFonts w:ascii="Times New Roman" w:hAnsi="Times New Roman" w:cs="Times New Roman"/>
                <w:b/>
                <w:bCs/>
                <w:caps/>
                <w:color w:val="000000" w:themeColor="text1"/>
                <w:shd w:val="clear" w:color="auto" w:fill="FFFFFF"/>
              </w:rPr>
              <w:t>ТРАНСПОРТНАЯ ДОСТУПНОСТЬ</w:t>
            </w:r>
          </w:p>
        </w:tc>
      </w:tr>
      <w:tr w:rsidR="00CC4E63" w:rsidRPr="002B14FF" w14:paraId="31DE39AF" w14:textId="77777777" w:rsidTr="00CC4E63">
        <w:trPr>
          <w:trHeight w:val="531"/>
        </w:trPr>
        <w:tc>
          <w:tcPr>
            <w:tcW w:w="2233" w:type="dxa"/>
          </w:tcPr>
          <w:p w14:paraId="3B46E382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подъездных путей (Да/Нет)</w:t>
            </w:r>
          </w:p>
        </w:tc>
        <w:tc>
          <w:tcPr>
            <w:tcW w:w="6976" w:type="dxa"/>
          </w:tcPr>
          <w:p w14:paraId="2992B9EF" w14:textId="0D385332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CC4E63" w:rsidRPr="002B14FF" w14:paraId="3B7A70CE" w14:textId="77777777" w:rsidTr="00CC4E63">
        <w:tc>
          <w:tcPr>
            <w:tcW w:w="2233" w:type="dxa"/>
          </w:tcPr>
          <w:p w14:paraId="3557AEF0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ж/д (Да/Нет)</w:t>
            </w:r>
          </w:p>
        </w:tc>
        <w:tc>
          <w:tcPr>
            <w:tcW w:w="6976" w:type="dxa"/>
          </w:tcPr>
          <w:p w14:paraId="7FDF0826" w14:textId="44DC52F2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C4E63" w:rsidRPr="002B14FF" w14:paraId="55CB819D" w14:textId="77777777" w:rsidTr="00CC4E63">
        <w:tc>
          <w:tcPr>
            <w:tcW w:w="2233" w:type="dxa"/>
          </w:tcPr>
          <w:p w14:paraId="634669A6" w14:textId="77777777" w:rsidR="00CC4E63" w:rsidRPr="002B14FF" w:rsidRDefault="00CC4E63" w:rsidP="0036172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2B14FF">
              <w:rPr>
                <w:rStyle w:val="js-languag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Наличие парковки грузового транспорта</w:t>
            </w:r>
          </w:p>
        </w:tc>
        <w:tc>
          <w:tcPr>
            <w:tcW w:w="6976" w:type="dxa"/>
          </w:tcPr>
          <w:p w14:paraId="1F4FE4D7" w14:textId="5366E714" w:rsidR="00CC4E63" w:rsidRPr="002B14FF" w:rsidRDefault="00CC4E63" w:rsidP="00361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CC4E63" w:rsidRPr="00A85124" w14:paraId="47C7A67D" w14:textId="77777777" w:rsidTr="00CC4E63">
        <w:tc>
          <w:tcPr>
            <w:tcW w:w="2233" w:type="dxa"/>
          </w:tcPr>
          <w:p w14:paraId="7B384EBB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Fonts w:ascii="Times New Roman" w:hAnsi="Times New Roman" w:cs="Times New Roman"/>
                <w:shd w:val="clear" w:color="auto" w:fill="FFFFFF"/>
              </w:rPr>
              <w:t>Иные характеристики</w:t>
            </w:r>
          </w:p>
        </w:tc>
        <w:tc>
          <w:tcPr>
            <w:tcW w:w="6976" w:type="dxa"/>
          </w:tcPr>
          <w:p w14:paraId="3A314EF3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A85124" w14:paraId="3FD4CD3E" w14:textId="77777777" w:rsidTr="00CC4E63">
        <w:tc>
          <w:tcPr>
            <w:tcW w:w="9209" w:type="dxa"/>
            <w:gridSpan w:val="2"/>
          </w:tcPr>
          <w:p w14:paraId="7150C3C9" w14:textId="77777777" w:rsidR="00CC4E63" w:rsidRPr="00A85124" w:rsidRDefault="00CC4E63" w:rsidP="00361727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</w:pPr>
            <w:r w:rsidRPr="00A85124">
              <w:rPr>
                <w:rFonts w:ascii="Times New Roman" w:hAnsi="Times New Roman" w:cs="Times New Roman"/>
                <w:b/>
                <w:bCs/>
                <w:caps/>
                <w:shd w:val="clear" w:color="auto" w:fill="F5F5F5"/>
              </w:rPr>
              <w:t>ДОПОЛНИТЕЛЬНЫЕ СВЕДЕНИЯ</w:t>
            </w:r>
          </w:p>
        </w:tc>
      </w:tr>
      <w:tr w:rsidR="00CC4E63" w:rsidRPr="00A85124" w14:paraId="69B5C73E" w14:textId="77777777" w:rsidTr="00CC4E63">
        <w:tc>
          <w:tcPr>
            <w:tcW w:w="2233" w:type="dxa"/>
          </w:tcPr>
          <w:p w14:paraId="61D29F62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Описание процедуры подачи заявки</w:t>
            </w:r>
          </w:p>
        </w:tc>
        <w:tc>
          <w:tcPr>
            <w:tcW w:w="6976" w:type="dxa"/>
          </w:tcPr>
          <w:p w14:paraId="6158AA8A" w14:textId="77777777" w:rsidR="00CC4E63" w:rsidRPr="00A85124" w:rsidRDefault="00CC4E6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A85124">
              <w:rPr>
                <w:rFonts w:ascii="Times New Roman" w:eastAsia="Calibri" w:hAnsi="Times New Roman" w:cs="Times New Roman"/>
              </w:rPr>
              <w:t xml:space="preserve">1. Подача заявителем заявления о принятии решения о проведении аукциона на право заключения договора аренды земельного участка: в </w:t>
            </w:r>
            <w:r w:rsidRPr="00A85124">
              <w:rPr>
                <w:rFonts w:ascii="Times New Roman" w:eastAsia="Calibri" w:hAnsi="Times New Roman" w:cs="Times New Roman"/>
              </w:rPr>
              <w:lastRenderedPageBreak/>
              <w:t>канцелярию администрации города Комсомольска-на-Амуре, в Многофункциональный  центр города Комсомольска-на-Амуре.</w:t>
            </w:r>
          </w:p>
          <w:p w14:paraId="21934E78" w14:textId="77777777" w:rsidR="00CC4E63" w:rsidRPr="00A85124" w:rsidRDefault="00CC4E6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A85124">
              <w:rPr>
                <w:rFonts w:ascii="Times New Roman" w:eastAsia="Calibri" w:hAnsi="Times New Roman" w:cs="Times New Roman"/>
              </w:rPr>
              <w:t>2. Принятие решения о проведении  аукциона  путем издания постановления Главы города (запрос технических условий, подготовка  градостроительного плана) – 18 дней.</w:t>
            </w:r>
          </w:p>
          <w:p w14:paraId="2B361F5F" w14:textId="77777777" w:rsidR="00CC4E63" w:rsidRPr="00A85124" w:rsidRDefault="00CC4E63" w:rsidP="003617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Times New Roman" w:eastAsia="Calibri" w:hAnsi="Times New Roman" w:cs="Times New Roman"/>
              </w:rPr>
            </w:pPr>
            <w:r w:rsidRPr="00A85124">
              <w:rPr>
                <w:rFonts w:ascii="Times New Roman" w:eastAsia="Calibri" w:hAnsi="Times New Roman" w:cs="Times New Roman"/>
              </w:rPr>
              <w:t>3. Проведение аукциона (публикация на сайте, проведение торгов) – КУИ</w:t>
            </w:r>
          </w:p>
          <w:p w14:paraId="3FBB5ECE" w14:textId="565E47D1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eastAsia="Calibri" w:hAnsi="Times New Roman" w:cs="Times New Roman"/>
              </w:rPr>
              <w:t>4. Заключение договора аренды земельного участка -  10 дней.</w:t>
            </w:r>
          </w:p>
        </w:tc>
      </w:tr>
      <w:tr w:rsidR="00CC4E63" w:rsidRPr="00A85124" w14:paraId="67CA380C" w14:textId="77777777" w:rsidTr="00CC4E63">
        <w:tc>
          <w:tcPr>
            <w:tcW w:w="2233" w:type="dxa"/>
          </w:tcPr>
          <w:p w14:paraId="7DA995B9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Fonts w:ascii="Times New Roman" w:hAnsi="Times New Roman" w:cs="Times New Roman"/>
                <w:shd w:val="clear" w:color="auto" w:fill="F5F5F5"/>
              </w:rPr>
              <w:lastRenderedPageBreak/>
              <w:t>Перечень документов, необходимых для подачи заявки</w:t>
            </w:r>
          </w:p>
        </w:tc>
        <w:tc>
          <w:tcPr>
            <w:tcW w:w="6976" w:type="dxa"/>
          </w:tcPr>
          <w:p w14:paraId="6DE1D23D" w14:textId="4C520DDD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  <w:r w:rsidRPr="00A85124">
              <w:rPr>
                <w:rFonts w:ascii="Times New Roman" w:hAnsi="Times New Roman" w:cs="Times New Roman"/>
              </w:rPr>
              <w:t>Заявление</w:t>
            </w:r>
          </w:p>
        </w:tc>
      </w:tr>
      <w:tr w:rsidR="00CC4E63" w:rsidRPr="00A85124" w14:paraId="7084FA7F" w14:textId="77777777" w:rsidTr="00CC4E63">
        <w:tc>
          <w:tcPr>
            <w:tcW w:w="2233" w:type="dxa"/>
          </w:tcPr>
          <w:p w14:paraId="53D51533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Адрес эл. почты для подачи заявки</w:t>
            </w:r>
          </w:p>
        </w:tc>
        <w:tc>
          <w:tcPr>
            <w:tcW w:w="6976" w:type="dxa"/>
          </w:tcPr>
          <w:p w14:paraId="309B347F" w14:textId="02EAA870" w:rsidR="00CC4E63" w:rsidRPr="004F4F33" w:rsidRDefault="0091606A" w:rsidP="00361727">
            <w:pPr>
              <w:rPr>
                <w:rStyle w:val="js-language"/>
                <w:shd w:val="clear" w:color="auto" w:fill="F5F5F5"/>
              </w:rPr>
            </w:pPr>
            <w:hyperlink r:id="rId7" w:history="1">
              <w:r w:rsidR="00CC4E63" w:rsidRPr="004F4F33">
                <w:rPr>
                  <w:rStyle w:val="js-language"/>
                  <w:rFonts w:ascii="Times New Roman" w:hAnsi="Times New Roman" w:cs="Times New Roman"/>
                  <w:shd w:val="clear" w:color="auto" w:fill="F5F5F5"/>
                </w:rPr>
                <w:t>kanc@kmscity.ru</w:t>
              </w:r>
            </w:hyperlink>
          </w:p>
        </w:tc>
      </w:tr>
      <w:tr w:rsidR="00CC4E63" w:rsidRPr="00A85124" w14:paraId="0B696E21" w14:textId="77777777" w:rsidTr="00CC4E63">
        <w:tc>
          <w:tcPr>
            <w:tcW w:w="2233" w:type="dxa"/>
          </w:tcPr>
          <w:p w14:paraId="388ABAA5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Fonts w:ascii="Times New Roman" w:hAnsi="Times New Roman" w:cs="Times New Roman"/>
                <w:shd w:val="clear" w:color="auto" w:fill="F5F5F5"/>
              </w:rPr>
              <w:t>Ссылка на форму подачи заявки</w:t>
            </w:r>
          </w:p>
        </w:tc>
        <w:tc>
          <w:tcPr>
            <w:tcW w:w="6976" w:type="dxa"/>
          </w:tcPr>
          <w:p w14:paraId="7248C9EB" w14:textId="77777777" w:rsidR="00CC4E63" w:rsidRDefault="00CC4E63" w:rsidP="002C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https://www.kmscity.ru/activity/</w:t>
            </w:r>
          </w:p>
          <w:p w14:paraId="3D2723FC" w14:textId="6D772EDC" w:rsidR="00CC4E63" w:rsidRPr="00A85124" w:rsidRDefault="00CC4E63" w:rsidP="002C3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services/land/1-1-16/</w:t>
            </w:r>
          </w:p>
        </w:tc>
      </w:tr>
      <w:tr w:rsidR="00CC4E63" w:rsidRPr="00A85124" w14:paraId="42C55F90" w14:textId="77777777" w:rsidTr="00CC4E63">
        <w:tc>
          <w:tcPr>
            <w:tcW w:w="2233" w:type="dxa"/>
          </w:tcPr>
          <w:p w14:paraId="66B2A068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Перечень видов экономической деятельности, возможных к реализации на площадке</w:t>
            </w:r>
          </w:p>
        </w:tc>
        <w:tc>
          <w:tcPr>
            <w:tcW w:w="6976" w:type="dxa"/>
          </w:tcPr>
          <w:p w14:paraId="22BBBE38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B - Добыча полезных ископаемых</w:t>
            </w:r>
          </w:p>
          <w:p w14:paraId="177D3187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C - Обрабатывающие производства</w:t>
            </w:r>
          </w:p>
          <w:p w14:paraId="38E1D0F3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4A19CA00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5A674607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F - Строительство</w:t>
            </w:r>
          </w:p>
          <w:p w14:paraId="7065647C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0A14043" w14:textId="7CCCD6BD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H - Транспортировка и хранение</w:t>
            </w:r>
          </w:p>
          <w:p w14:paraId="2697F868" w14:textId="77777777" w:rsidR="00CC4E63" w:rsidRPr="00A85124" w:rsidRDefault="00CC4E63" w:rsidP="00E975D4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6D8947A3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J - Деятельность в области информации и связи</w:t>
            </w:r>
          </w:p>
          <w:p w14:paraId="4D382095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7D46E471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237DA0DE" w14:textId="77777777" w:rsidR="00CC4E63" w:rsidRPr="00A85124" w:rsidRDefault="00CC4E63" w:rsidP="00E71701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P - Образование</w:t>
            </w:r>
          </w:p>
          <w:p w14:paraId="0470526F" w14:textId="6DB93D27" w:rsidR="00CC4E63" w:rsidRPr="00A85124" w:rsidRDefault="00CC4E63" w:rsidP="00CC4E63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Times New Roman" w:eastAsia="Times New Roman" w:hAnsi="Times New Roman" w:cs="Times New Roman"/>
              </w:rPr>
            </w:pPr>
            <w:r w:rsidRPr="00CC4E63">
              <w:rPr>
                <w:rFonts w:ascii="Times New Roman" w:eastAsia="Times New Roman" w:hAnsi="Times New Roman" w:cs="Times New Roman"/>
              </w:rPr>
              <w:t>Q - Деятельность в области здравоохранения и социальных услуг</w:t>
            </w:r>
          </w:p>
        </w:tc>
      </w:tr>
      <w:tr w:rsidR="00CC4E63" w:rsidRPr="00A85124" w14:paraId="092F0471" w14:textId="77777777" w:rsidTr="00CC4E63">
        <w:tc>
          <w:tcPr>
            <w:tcW w:w="2233" w:type="dxa"/>
          </w:tcPr>
          <w:p w14:paraId="28EFE457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Fonts w:ascii="Times New Roman" w:hAnsi="Times New Roman" w:cs="Times New Roman"/>
                <w:shd w:val="clear" w:color="auto" w:fill="F5F5F5"/>
              </w:rPr>
              <w:t>Градостроительные характеристики и ограничения</w:t>
            </w:r>
          </w:p>
        </w:tc>
        <w:tc>
          <w:tcPr>
            <w:tcW w:w="6976" w:type="dxa"/>
            <w:shd w:val="clear" w:color="auto" w:fill="auto"/>
          </w:tcPr>
          <w:p w14:paraId="2773B5CA" w14:textId="77777777" w:rsidR="00CC4E63" w:rsidRPr="00A85124" w:rsidRDefault="00CC4E63" w:rsidP="002A17A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Земельный участок расположен в зоне размещения объектов производственного и коммунально-складского назначения  (ПК-1).</w:t>
            </w:r>
          </w:p>
          <w:p w14:paraId="0E83623D" w14:textId="77777777" w:rsidR="00CC4E63" w:rsidRPr="00A85124" w:rsidRDefault="00CC4E63" w:rsidP="002A17A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- частично расположен в границах охранной зоны ПС 35/6 кВ "Объект-10";</w:t>
            </w:r>
          </w:p>
          <w:p w14:paraId="1DF1F42B" w14:textId="77777777" w:rsidR="00CC4E63" w:rsidRPr="00A85124" w:rsidRDefault="00CC4E63" w:rsidP="002A17A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- частично расположен в границах охранной зоны объекта: ВЛ-6 кВ Ф-5 ПС 35/6 кВ «Объект-10»;</w:t>
            </w:r>
          </w:p>
          <w:p w14:paraId="51A7634B" w14:textId="77777777" w:rsidR="00CC4E63" w:rsidRPr="00A85124" w:rsidRDefault="00CC4E63" w:rsidP="002A17A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- частично расположен в границах охранной зоны линии ВЛ-35 кВ "ПС объект-10-ПС объект 202";</w:t>
            </w:r>
          </w:p>
          <w:p w14:paraId="2552F432" w14:textId="084D07E7" w:rsidR="00CC4E63" w:rsidRPr="00A85124" w:rsidRDefault="00CC4E63" w:rsidP="002A17A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5124">
              <w:rPr>
                <w:rFonts w:ascii="Times New Roman" w:eastAsia="Times New Roman" w:hAnsi="Times New Roman" w:cs="Times New Roman"/>
              </w:rPr>
              <w:t>- частично расположен в границах охранной зоны линии ВЛ-35 кВ "ПС ЗАПАДНАЯ - ПС ОБЪЕКТ-10"</w:t>
            </w:r>
          </w:p>
        </w:tc>
      </w:tr>
      <w:tr w:rsidR="00CC4E63" w:rsidRPr="00A85124" w14:paraId="741E7B5A" w14:textId="77777777" w:rsidTr="00CC4E63">
        <w:tc>
          <w:tcPr>
            <w:tcW w:w="2233" w:type="dxa"/>
          </w:tcPr>
          <w:p w14:paraId="6BCA291B" w14:textId="6630C712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Документы территориального планирования</w:t>
            </w:r>
            <w:r w:rsidRPr="00A85124">
              <w:rPr>
                <w:rStyle w:val="red-star"/>
                <w:rFonts w:ascii="Times New Roman" w:hAnsi="Times New Roman" w:cs="Times New Roman"/>
                <w:b/>
                <w:bCs/>
                <w:shd w:val="clear" w:color="auto" w:fill="F5F5F5"/>
              </w:rPr>
              <w:t>*</w:t>
            </w:r>
          </w:p>
        </w:tc>
        <w:tc>
          <w:tcPr>
            <w:tcW w:w="6976" w:type="dxa"/>
          </w:tcPr>
          <w:p w14:paraId="4597EAA4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A85124" w14:paraId="74F3E15F" w14:textId="77777777" w:rsidTr="00CC4E63">
        <w:tc>
          <w:tcPr>
            <w:tcW w:w="2233" w:type="dxa"/>
          </w:tcPr>
          <w:p w14:paraId="506F24EE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Style w:val="js-language"/>
                <w:rFonts w:ascii="Times New Roman" w:hAnsi="Times New Roman" w:cs="Times New Roman"/>
                <w:shd w:val="clear" w:color="auto" w:fill="F5F5F5"/>
              </w:rPr>
              <w:t>Фотографии объекта</w:t>
            </w:r>
            <w:r w:rsidRPr="00A85124">
              <w:rPr>
                <w:rStyle w:val="red-star"/>
                <w:rFonts w:ascii="Times New Roman" w:hAnsi="Times New Roman" w:cs="Times New Roman"/>
                <w:b/>
                <w:bCs/>
                <w:shd w:val="clear" w:color="auto" w:fill="F5F5F5"/>
              </w:rPr>
              <w:t>*</w:t>
            </w:r>
          </w:p>
        </w:tc>
        <w:tc>
          <w:tcPr>
            <w:tcW w:w="6976" w:type="dxa"/>
          </w:tcPr>
          <w:p w14:paraId="52E89467" w14:textId="77777777" w:rsidR="00CC4E63" w:rsidRPr="00A85124" w:rsidRDefault="00CC4E63" w:rsidP="00361727">
            <w:pPr>
              <w:pStyle w:val="TableParagraph"/>
              <w:spacing w:line="270" w:lineRule="exact"/>
              <w:ind w:left="104"/>
            </w:pPr>
            <w:r w:rsidRPr="00A85124">
              <w:t>Файлы</w:t>
            </w:r>
            <w:r w:rsidRPr="00A85124">
              <w:rPr>
                <w:spacing w:val="-3"/>
              </w:rPr>
              <w:t xml:space="preserve"> </w:t>
            </w:r>
            <w:r w:rsidRPr="00A85124">
              <w:t>в</w:t>
            </w:r>
            <w:r w:rsidRPr="00A85124">
              <w:rPr>
                <w:spacing w:val="-2"/>
              </w:rPr>
              <w:t xml:space="preserve"> </w:t>
            </w:r>
            <w:r w:rsidRPr="00A85124">
              <w:t>формате</w:t>
            </w:r>
          </w:p>
          <w:p w14:paraId="3F921A5F" w14:textId="77777777" w:rsidR="00CC4E63" w:rsidRPr="00A85124" w:rsidRDefault="00CC4E63" w:rsidP="00361727">
            <w:pPr>
              <w:pStyle w:val="TableParagraph"/>
              <w:spacing w:line="261" w:lineRule="exact"/>
              <w:ind w:left="104"/>
            </w:pPr>
            <w:r w:rsidRPr="00A85124">
              <w:t>.jpeg,</w:t>
            </w:r>
            <w:r w:rsidRPr="00A85124">
              <w:rPr>
                <w:spacing w:val="-1"/>
              </w:rPr>
              <w:t xml:space="preserve"> </w:t>
            </w:r>
            <w:r w:rsidRPr="00A85124">
              <w:t>.png</w:t>
            </w:r>
          </w:p>
        </w:tc>
      </w:tr>
      <w:tr w:rsidR="00CC4E63" w:rsidRPr="00A85124" w14:paraId="0246AB26" w14:textId="77777777" w:rsidTr="00CC4E63">
        <w:tc>
          <w:tcPr>
            <w:tcW w:w="2233" w:type="dxa"/>
          </w:tcPr>
          <w:p w14:paraId="4B19E928" w14:textId="77777777" w:rsidR="00CC4E63" w:rsidRPr="00A85124" w:rsidRDefault="00CC4E63" w:rsidP="0036172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85124">
              <w:rPr>
                <w:rFonts w:ascii="Times New Roman" w:hAnsi="Times New Roman" w:cs="Times New Roman"/>
                <w:shd w:val="clear" w:color="auto" w:fill="F5F5F5"/>
              </w:rPr>
              <w:t>Документы по объекту</w:t>
            </w:r>
          </w:p>
        </w:tc>
        <w:tc>
          <w:tcPr>
            <w:tcW w:w="6976" w:type="dxa"/>
          </w:tcPr>
          <w:p w14:paraId="3C126FE2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  <w:tr w:rsidR="00CC4E63" w:rsidRPr="00A85124" w14:paraId="5A102D79" w14:textId="77777777" w:rsidTr="00CC4E63">
        <w:tc>
          <w:tcPr>
            <w:tcW w:w="2233" w:type="dxa"/>
          </w:tcPr>
          <w:p w14:paraId="6C2081F5" w14:textId="77777777" w:rsidR="00CC4E63" w:rsidRPr="00A85124" w:rsidRDefault="00CC4E63" w:rsidP="00361727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A85124">
              <w:rPr>
                <w:rFonts w:ascii="Times New Roman" w:hAnsi="Times New Roman" w:cs="Times New Roman"/>
                <w:b/>
                <w:shd w:val="clear" w:color="auto" w:fill="FFFFFF"/>
              </w:rPr>
              <w:t>Иные сведения</w:t>
            </w:r>
          </w:p>
        </w:tc>
        <w:tc>
          <w:tcPr>
            <w:tcW w:w="6976" w:type="dxa"/>
          </w:tcPr>
          <w:p w14:paraId="362673D7" w14:textId="77777777" w:rsidR="00CC4E63" w:rsidRPr="00A85124" w:rsidRDefault="00CC4E63" w:rsidP="00361727">
            <w:pPr>
              <w:rPr>
                <w:rFonts w:ascii="Times New Roman" w:hAnsi="Times New Roman" w:cs="Times New Roman"/>
              </w:rPr>
            </w:pPr>
          </w:p>
        </w:tc>
      </w:tr>
    </w:tbl>
    <w:p w14:paraId="39AD5FD0" w14:textId="08C63E28" w:rsidR="00953878" w:rsidRPr="00A85124" w:rsidRDefault="00953878"/>
    <w:p w14:paraId="56EE4F92" w14:textId="77777777" w:rsidR="00953878" w:rsidRPr="00953878" w:rsidRDefault="00953878" w:rsidP="00953878"/>
    <w:p w14:paraId="292CC34C" w14:textId="77777777" w:rsidR="00CC4E63" w:rsidRDefault="00CC4E63" w:rsidP="009538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46E070B" w14:textId="090861A9" w:rsidR="00953878" w:rsidRPr="00953878" w:rsidRDefault="00953878" w:rsidP="009538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87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Обзорная схема</w:t>
      </w:r>
    </w:p>
    <w:p w14:paraId="4C110524" w14:textId="77777777" w:rsidR="00953878" w:rsidRPr="00953878" w:rsidRDefault="00953878" w:rsidP="00953878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878">
        <w:rPr>
          <w:rFonts w:ascii="Times New Roman" w:eastAsia="Calibri" w:hAnsi="Times New Roman" w:cs="Times New Roman"/>
          <w:sz w:val="28"/>
          <w:szCs w:val="28"/>
          <w:lang w:eastAsia="en-US"/>
        </w:rPr>
        <w:t>На схеме границы территории синим цветом</w:t>
      </w:r>
    </w:p>
    <w:p w14:paraId="43FF0F3E" w14:textId="77777777" w:rsidR="00953878" w:rsidRPr="00953878" w:rsidRDefault="00953878" w:rsidP="00953878">
      <w:pPr>
        <w:spacing w:after="200" w:line="276" w:lineRule="auto"/>
        <w:ind w:hanging="42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387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AF89D35" wp14:editId="1EB3D25F">
            <wp:extent cx="6199833" cy="587413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3863" cy="5877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6AFA7" w14:textId="77777777" w:rsidR="00953878" w:rsidRDefault="00953878" w:rsidP="00953878">
      <w:pPr>
        <w:tabs>
          <w:tab w:val="left" w:pos="3825"/>
        </w:tabs>
      </w:pPr>
    </w:p>
    <w:p w14:paraId="06DD7C5A" w14:textId="77777777" w:rsidR="00953878" w:rsidRDefault="00953878" w:rsidP="00953878">
      <w:pPr>
        <w:tabs>
          <w:tab w:val="left" w:pos="3825"/>
        </w:tabs>
      </w:pPr>
    </w:p>
    <w:p w14:paraId="79F844A2" w14:textId="77777777" w:rsidR="00953878" w:rsidRPr="00953878" w:rsidRDefault="00953878" w:rsidP="00953878">
      <w:pPr>
        <w:tabs>
          <w:tab w:val="left" w:pos="3825"/>
        </w:tabs>
      </w:pPr>
    </w:p>
    <w:sectPr w:rsidR="00953878" w:rsidRPr="0095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094"/>
    <w:multiLevelType w:val="multilevel"/>
    <w:tmpl w:val="792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33FF8"/>
    <w:multiLevelType w:val="multilevel"/>
    <w:tmpl w:val="7C52E2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E324B"/>
    <w:multiLevelType w:val="multilevel"/>
    <w:tmpl w:val="41E68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51131"/>
    <w:multiLevelType w:val="multilevel"/>
    <w:tmpl w:val="717C2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129A6"/>
    <w:multiLevelType w:val="multilevel"/>
    <w:tmpl w:val="DFE60D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E763D"/>
    <w:multiLevelType w:val="multilevel"/>
    <w:tmpl w:val="C1D80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B72BAF"/>
    <w:multiLevelType w:val="hybridMultilevel"/>
    <w:tmpl w:val="2970398E"/>
    <w:lvl w:ilvl="0" w:tplc="8CEA64D2">
      <w:numFmt w:val="bullet"/>
      <w:lvlText w:val="-"/>
      <w:lvlJc w:val="left"/>
      <w:pPr>
        <w:ind w:left="1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65EC4">
      <w:numFmt w:val="bullet"/>
      <w:lvlText w:val="•"/>
      <w:lvlJc w:val="left"/>
      <w:pPr>
        <w:ind w:left="483" w:hanging="140"/>
      </w:pPr>
      <w:rPr>
        <w:rFonts w:hint="default"/>
        <w:lang w:val="ru-RU" w:eastAsia="en-US" w:bidi="ar-SA"/>
      </w:rPr>
    </w:lvl>
    <w:lvl w:ilvl="2" w:tplc="17580FEA">
      <w:numFmt w:val="bullet"/>
      <w:lvlText w:val="•"/>
      <w:lvlJc w:val="left"/>
      <w:pPr>
        <w:ind w:left="867" w:hanging="140"/>
      </w:pPr>
      <w:rPr>
        <w:rFonts w:hint="default"/>
        <w:lang w:val="ru-RU" w:eastAsia="en-US" w:bidi="ar-SA"/>
      </w:rPr>
    </w:lvl>
    <w:lvl w:ilvl="3" w:tplc="CE504F40">
      <w:numFmt w:val="bullet"/>
      <w:lvlText w:val="•"/>
      <w:lvlJc w:val="left"/>
      <w:pPr>
        <w:ind w:left="1251" w:hanging="140"/>
      </w:pPr>
      <w:rPr>
        <w:rFonts w:hint="default"/>
        <w:lang w:val="ru-RU" w:eastAsia="en-US" w:bidi="ar-SA"/>
      </w:rPr>
    </w:lvl>
    <w:lvl w:ilvl="4" w:tplc="B8E853C4">
      <w:numFmt w:val="bullet"/>
      <w:lvlText w:val="•"/>
      <w:lvlJc w:val="left"/>
      <w:pPr>
        <w:ind w:left="1634" w:hanging="140"/>
      </w:pPr>
      <w:rPr>
        <w:rFonts w:hint="default"/>
        <w:lang w:val="ru-RU" w:eastAsia="en-US" w:bidi="ar-SA"/>
      </w:rPr>
    </w:lvl>
    <w:lvl w:ilvl="5" w:tplc="107A759E">
      <w:numFmt w:val="bullet"/>
      <w:lvlText w:val="•"/>
      <w:lvlJc w:val="left"/>
      <w:pPr>
        <w:ind w:left="2018" w:hanging="140"/>
      </w:pPr>
      <w:rPr>
        <w:rFonts w:hint="default"/>
        <w:lang w:val="ru-RU" w:eastAsia="en-US" w:bidi="ar-SA"/>
      </w:rPr>
    </w:lvl>
    <w:lvl w:ilvl="6" w:tplc="89842002">
      <w:numFmt w:val="bullet"/>
      <w:lvlText w:val="•"/>
      <w:lvlJc w:val="left"/>
      <w:pPr>
        <w:ind w:left="2402" w:hanging="140"/>
      </w:pPr>
      <w:rPr>
        <w:rFonts w:hint="default"/>
        <w:lang w:val="ru-RU" w:eastAsia="en-US" w:bidi="ar-SA"/>
      </w:rPr>
    </w:lvl>
    <w:lvl w:ilvl="7" w:tplc="2CE00FC6">
      <w:numFmt w:val="bullet"/>
      <w:lvlText w:val="•"/>
      <w:lvlJc w:val="left"/>
      <w:pPr>
        <w:ind w:left="2785" w:hanging="140"/>
      </w:pPr>
      <w:rPr>
        <w:rFonts w:hint="default"/>
        <w:lang w:val="ru-RU" w:eastAsia="en-US" w:bidi="ar-SA"/>
      </w:rPr>
    </w:lvl>
    <w:lvl w:ilvl="8" w:tplc="7310B89A">
      <w:numFmt w:val="bullet"/>
      <w:lvlText w:val="•"/>
      <w:lvlJc w:val="left"/>
      <w:pPr>
        <w:ind w:left="3169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1065FBD"/>
    <w:multiLevelType w:val="hybridMultilevel"/>
    <w:tmpl w:val="358A5028"/>
    <w:lvl w:ilvl="0" w:tplc="A30A55E6">
      <w:start w:val="1"/>
      <w:numFmt w:val="decimal"/>
      <w:lvlText w:val="%1."/>
      <w:lvlJc w:val="left"/>
      <w:pPr>
        <w:ind w:left="104" w:hanging="286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0"/>
        <w:szCs w:val="20"/>
        <w:lang w:val="ru-RU" w:eastAsia="en-US" w:bidi="ar-SA"/>
      </w:rPr>
    </w:lvl>
    <w:lvl w:ilvl="1" w:tplc="B0C4F644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24CAA586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516F54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6AA23AD4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267A9A3A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1EBC773E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EF264B94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CC9E47D0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3CE43029"/>
    <w:multiLevelType w:val="hybridMultilevel"/>
    <w:tmpl w:val="BF06F6BA"/>
    <w:lvl w:ilvl="0" w:tplc="C8808FF2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C73AB0C4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C45EECE0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0E56428A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2848CF56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B824EC92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5760509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F24295E4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BFB87864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9" w15:restartNumberingAfterBreak="0">
    <w:nsid w:val="46AC71A9"/>
    <w:multiLevelType w:val="multilevel"/>
    <w:tmpl w:val="76647F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E741E7"/>
    <w:multiLevelType w:val="hybridMultilevel"/>
    <w:tmpl w:val="E6108DD2"/>
    <w:lvl w:ilvl="0" w:tplc="277667B4">
      <w:start w:val="3"/>
      <w:numFmt w:val="decimal"/>
      <w:lvlText w:val="%1."/>
      <w:lvlJc w:val="left"/>
      <w:pPr>
        <w:ind w:left="104" w:hanging="286"/>
        <w:jc w:val="left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FA80B53A">
      <w:numFmt w:val="bullet"/>
      <w:lvlText w:val="•"/>
      <w:lvlJc w:val="left"/>
      <w:pPr>
        <w:ind w:left="339" w:hanging="286"/>
      </w:pPr>
      <w:rPr>
        <w:rFonts w:hint="default"/>
        <w:lang w:val="ru-RU" w:eastAsia="en-US" w:bidi="ar-SA"/>
      </w:rPr>
    </w:lvl>
    <w:lvl w:ilvl="2" w:tplc="08AC021E">
      <w:numFmt w:val="bullet"/>
      <w:lvlText w:val="•"/>
      <w:lvlJc w:val="left"/>
      <w:pPr>
        <w:ind w:left="578" w:hanging="286"/>
      </w:pPr>
      <w:rPr>
        <w:rFonts w:hint="default"/>
        <w:lang w:val="ru-RU" w:eastAsia="en-US" w:bidi="ar-SA"/>
      </w:rPr>
    </w:lvl>
    <w:lvl w:ilvl="3" w:tplc="91DAE9B2">
      <w:numFmt w:val="bullet"/>
      <w:lvlText w:val="•"/>
      <w:lvlJc w:val="left"/>
      <w:pPr>
        <w:ind w:left="817" w:hanging="286"/>
      </w:pPr>
      <w:rPr>
        <w:rFonts w:hint="default"/>
        <w:lang w:val="ru-RU" w:eastAsia="en-US" w:bidi="ar-SA"/>
      </w:rPr>
    </w:lvl>
    <w:lvl w:ilvl="4" w:tplc="05B43C5C">
      <w:numFmt w:val="bullet"/>
      <w:lvlText w:val="•"/>
      <w:lvlJc w:val="left"/>
      <w:pPr>
        <w:ind w:left="1056" w:hanging="286"/>
      </w:pPr>
      <w:rPr>
        <w:rFonts w:hint="default"/>
        <w:lang w:val="ru-RU" w:eastAsia="en-US" w:bidi="ar-SA"/>
      </w:rPr>
    </w:lvl>
    <w:lvl w:ilvl="5" w:tplc="F948FDE8">
      <w:numFmt w:val="bullet"/>
      <w:lvlText w:val="•"/>
      <w:lvlJc w:val="left"/>
      <w:pPr>
        <w:ind w:left="1296" w:hanging="286"/>
      </w:pPr>
      <w:rPr>
        <w:rFonts w:hint="default"/>
        <w:lang w:val="ru-RU" w:eastAsia="en-US" w:bidi="ar-SA"/>
      </w:rPr>
    </w:lvl>
    <w:lvl w:ilvl="6" w:tplc="5E0EDC4C">
      <w:numFmt w:val="bullet"/>
      <w:lvlText w:val="•"/>
      <w:lvlJc w:val="left"/>
      <w:pPr>
        <w:ind w:left="1535" w:hanging="286"/>
      </w:pPr>
      <w:rPr>
        <w:rFonts w:hint="default"/>
        <w:lang w:val="ru-RU" w:eastAsia="en-US" w:bidi="ar-SA"/>
      </w:rPr>
    </w:lvl>
    <w:lvl w:ilvl="7" w:tplc="094AB5CA">
      <w:numFmt w:val="bullet"/>
      <w:lvlText w:val="•"/>
      <w:lvlJc w:val="left"/>
      <w:pPr>
        <w:ind w:left="1774" w:hanging="286"/>
      </w:pPr>
      <w:rPr>
        <w:rFonts w:hint="default"/>
        <w:lang w:val="ru-RU" w:eastAsia="en-US" w:bidi="ar-SA"/>
      </w:rPr>
    </w:lvl>
    <w:lvl w:ilvl="8" w:tplc="73B44D7E">
      <w:numFmt w:val="bullet"/>
      <w:lvlText w:val="•"/>
      <w:lvlJc w:val="left"/>
      <w:pPr>
        <w:ind w:left="2013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CC3743E"/>
    <w:multiLevelType w:val="multilevel"/>
    <w:tmpl w:val="A52C2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35A3F"/>
    <w:multiLevelType w:val="hybridMultilevel"/>
    <w:tmpl w:val="FC586194"/>
    <w:lvl w:ilvl="0" w:tplc="C456BB5A">
      <w:start w:val="1"/>
      <w:numFmt w:val="bullet"/>
      <w:lvlText w:val=""/>
      <w:lvlJc w:val="left"/>
      <w:pPr>
        <w:tabs>
          <w:tab w:val="left" w:pos="720"/>
        </w:tabs>
        <w:ind w:left="720" w:hanging="359"/>
      </w:pPr>
      <w:rPr>
        <w:rFonts w:ascii="Wingdings" w:hAnsi="Wingdings" w:hint="default"/>
        <w:sz w:val="20"/>
      </w:rPr>
    </w:lvl>
    <w:lvl w:ilvl="1" w:tplc="0ADAA0CA">
      <w:start w:val="1"/>
      <w:numFmt w:val="bullet"/>
      <w:lvlText w:val=""/>
      <w:lvlJc w:val="left"/>
      <w:pPr>
        <w:tabs>
          <w:tab w:val="left" w:pos="1440"/>
        </w:tabs>
        <w:ind w:left="1440" w:hanging="359"/>
      </w:pPr>
      <w:rPr>
        <w:rFonts w:ascii="Wingdings" w:hAnsi="Wingdings" w:hint="default"/>
        <w:sz w:val="20"/>
      </w:rPr>
    </w:lvl>
    <w:lvl w:ilvl="2" w:tplc="0DD069F4">
      <w:start w:val="1"/>
      <w:numFmt w:val="bullet"/>
      <w:lvlText w:val=""/>
      <w:lvlJc w:val="left"/>
      <w:pPr>
        <w:tabs>
          <w:tab w:val="left" w:pos="2160"/>
        </w:tabs>
        <w:ind w:left="2160" w:hanging="359"/>
      </w:pPr>
      <w:rPr>
        <w:rFonts w:ascii="Wingdings" w:hAnsi="Wingdings" w:hint="default"/>
        <w:sz w:val="20"/>
      </w:rPr>
    </w:lvl>
    <w:lvl w:ilvl="3" w:tplc="545CAA7C">
      <w:start w:val="1"/>
      <w:numFmt w:val="bullet"/>
      <w:lvlText w:val=""/>
      <w:lvlJc w:val="left"/>
      <w:pPr>
        <w:tabs>
          <w:tab w:val="left" w:pos="2880"/>
        </w:tabs>
        <w:ind w:left="2880" w:hanging="359"/>
      </w:pPr>
      <w:rPr>
        <w:rFonts w:ascii="Wingdings" w:hAnsi="Wingdings" w:hint="default"/>
        <w:sz w:val="20"/>
      </w:rPr>
    </w:lvl>
    <w:lvl w:ilvl="4" w:tplc="FB14E8CA">
      <w:start w:val="1"/>
      <w:numFmt w:val="bullet"/>
      <w:lvlText w:val=""/>
      <w:lvlJc w:val="left"/>
      <w:pPr>
        <w:tabs>
          <w:tab w:val="left" w:pos="3600"/>
        </w:tabs>
        <w:ind w:left="3600" w:hanging="359"/>
      </w:pPr>
      <w:rPr>
        <w:rFonts w:ascii="Wingdings" w:hAnsi="Wingdings" w:hint="default"/>
        <w:sz w:val="20"/>
      </w:rPr>
    </w:lvl>
    <w:lvl w:ilvl="5" w:tplc="2F2E4FEA">
      <w:start w:val="1"/>
      <w:numFmt w:val="bullet"/>
      <w:lvlText w:val=""/>
      <w:lvlJc w:val="left"/>
      <w:pPr>
        <w:tabs>
          <w:tab w:val="left" w:pos="4320"/>
        </w:tabs>
        <w:ind w:left="4320" w:hanging="359"/>
      </w:pPr>
      <w:rPr>
        <w:rFonts w:ascii="Wingdings" w:hAnsi="Wingdings" w:hint="default"/>
        <w:sz w:val="20"/>
      </w:rPr>
    </w:lvl>
    <w:lvl w:ilvl="6" w:tplc="46DE08B6">
      <w:start w:val="1"/>
      <w:numFmt w:val="bullet"/>
      <w:lvlText w:val=""/>
      <w:lvlJc w:val="left"/>
      <w:pPr>
        <w:tabs>
          <w:tab w:val="left" w:pos="5040"/>
        </w:tabs>
        <w:ind w:left="5040" w:hanging="359"/>
      </w:pPr>
      <w:rPr>
        <w:rFonts w:ascii="Wingdings" w:hAnsi="Wingdings" w:hint="default"/>
        <w:sz w:val="20"/>
      </w:rPr>
    </w:lvl>
    <w:lvl w:ilvl="7" w:tplc="6D083166">
      <w:start w:val="1"/>
      <w:numFmt w:val="bullet"/>
      <w:lvlText w:val=""/>
      <w:lvlJc w:val="left"/>
      <w:pPr>
        <w:tabs>
          <w:tab w:val="left" w:pos="5760"/>
        </w:tabs>
        <w:ind w:left="5760" w:hanging="359"/>
      </w:pPr>
      <w:rPr>
        <w:rFonts w:ascii="Wingdings" w:hAnsi="Wingdings" w:hint="default"/>
        <w:sz w:val="20"/>
      </w:rPr>
    </w:lvl>
    <w:lvl w:ilvl="8" w:tplc="7270AB12">
      <w:start w:val="1"/>
      <w:numFmt w:val="bullet"/>
      <w:lvlText w:val=""/>
      <w:lvlJc w:val="left"/>
      <w:pPr>
        <w:tabs>
          <w:tab w:val="left" w:pos="6480"/>
        </w:tabs>
        <w:ind w:left="6480" w:hanging="359"/>
      </w:pPr>
      <w:rPr>
        <w:rFonts w:ascii="Wingdings" w:hAnsi="Wingdings" w:hint="default"/>
        <w:sz w:val="20"/>
      </w:rPr>
    </w:lvl>
  </w:abstractNum>
  <w:abstractNum w:abstractNumId="13" w15:restartNumberingAfterBreak="0">
    <w:nsid w:val="7C4C520B"/>
    <w:multiLevelType w:val="multilevel"/>
    <w:tmpl w:val="8236F8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522A2"/>
    <w:multiLevelType w:val="multilevel"/>
    <w:tmpl w:val="BB5682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3"/>
  </w:num>
  <w:num w:numId="5">
    <w:abstractNumId w:val="1"/>
  </w:num>
  <w:num w:numId="6">
    <w:abstractNumId w:val="14"/>
  </w:num>
  <w:num w:numId="7">
    <w:abstractNumId w:val="9"/>
  </w:num>
  <w:num w:numId="8">
    <w:abstractNumId w:val="0"/>
  </w:num>
  <w:num w:numId="9">
    <w:abstractNumId w:val="5"/>
  </w:num>
  <w:num w:numId="10">
    <w:abstractNumId w:val="7"/>
  </w:num>
  <w:num w:numId="11">
    <w:abstractNumId w:val="10"/>
  </w:num>
  <w:num w:numId="12">
    <w:abstractNumId w:val="6"/>
  </w:num>
  <w:num w:numId="13">
    <w:abstractNumId w:val="4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FAE"/>
    <w:rsid w:val="00042ABA"/>
    <w:rsid w:val="0007376D"/>
    <w:rsid w:val="000D03E0"/>
    <w:rsid w:val="00162822"/>
    <w:rsid w:val="00177494"/>
    <w:rsid w:val="001C2EAB"/>
    <w:rsid w:val="00226FAE"/>
    <w:rsid w:val="00253F8C"/>
    <w:rsid w:val="002703A3"/>
    <w:rsid w:val="00270979"/>
    <w:rsid w:val="00287179"/>
    <w:rsid w:val="002A17AA"/>
    <w:rsid w:val="002B14FF"/>
    <w:rsid w:val="002C33C9"/>
    <w:rsid w:val="00361727"/>
    <w:rsid w:val="0039090D"/>
    <w:rsid w:val="003A1C74"/>
    <w:rsid w:val="00492307"/>
    <w:rsid w:val="004F4F33"/>
    <w:rsid w:val="00510B69"/>
    <w:rsid w:val="005B12C3"/>
    <w:rsid w:val="005D5FAE"/>
    <w:rsid w:val="006151F3"/>
    <w:rsid w:val="00676605"/>
    <w:rsid w:val="00682740"/>
    <w:rsid w:val="007C06FD"/>
    <w:rsid w:val="008265B2"/>
    <w:rsid w:val="008E3568"/>
    <w:rsid w:val="0091606A"/>
    <w:rsid w:val="00953878"/>
    <w:rsid w:val="009D649E"/>
    <w:rsid w:val="00A85124"/>
    <w:rsid w:val="00B06F4C"/>
    <w:rsid w:val="00B40AA9"/>
    <w:rsid w:val="00B703F6"/>
    <w:rsid w:val="00B74DC8"/>
    <w:rsid w:val="00C03014"/>
    <w:rsid w:val="00CC2457"/>
    <w:rsid w:val="00CC4E63"/>
    <w:rsid w:val="00CF4183"/>
    <w:rsid w:val="00DD16EB"/>
    <w:rsid w:val="00E00A8D"/>
    <w:rsid w:val="00E371E8"/>
    <w:rsid w:val="00E71701"/>
    <w:rsid w:val="00E975D4"/>
    <w:rsid w:val="00F51AAC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98AFA"/>
  <w15:docId w15:val="{4FA37393-271F-4634-9889-83351FC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language">
    <w:name w:val="js-language"/>
    <w:basedOn w:val="a0"/>
    <w:rsid w:val="000D03E0"/>
  </w:style>
  <w:style w:type="character" w:customStyle="1" w:styleId="red-star">
    <w:name w:val="red-star"/>
    <w:basedOn w:val="a0"/>
    <w:rsid w:val="000D03E0"/>
  </w:style>
  <w:style w:type="paragraph" w:styleId="a4">
    <w:name w:val="List Paragraph"/>
    <w:basedOn w:val="a"/>
    <w:uiPriority w:val="34"/>
    <w:qFormat/>
    <w:rsid w:val="000D03E0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03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5">
    <w:name w:val="header"/>
    <w:basedOn w:val="a"/>
    <w:link w:val="a6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3E0"/>
  </w:style>
  <w:style w:type="paragraph" w:styleId="a7">
    <w:name w:val="footer"/>
    <w:basedOn w:val="a"/>
    <w:link w:val="a8"/>
    <w:uiPriority w:val="99"/>
    <w:unhideWhenUsed/>
    <w:rsid w:val="000D0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3E0"/>
  </w:style>
  <w:style w:type="paragraph" w:styleId="a9">
    <w:name w:val="Balloon Text"/>
    <w:basedOn w:val="a"/>
    <w:link w:val="aa"/>
    <w:uiPriority w:val="99"/>
    <w:semiHidden/>
    <w:unhideWhenUsed/>
    <w:rsid w:val="0095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3878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3909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5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kanc@kms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kmscity.ru/infrastructure/communal/available-capacities/" TargetMode="External"/><Relationship Id="rId5" Type="http://schemas.openxmlformats.org/officeDocument/2006/relationships/hyperlink" Target="mailto:a.aleksandrov@kmscity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Растощенова Юлия</dc:creator>
  <cp:keywords/>
  <dc:description/>
  <cp:lastModifiedBy>Леонтьева Юлия Евгеньевна</cp:lastModifiedBy>
  <cp:revision>7</cp:revision>
  <cp:lastPrinted>2023-08-14T05:50:00Z</cp:lastPrinted>
  <dcterms:created xsi:type="dcterms:W3CDTF">2025-07-07T05:22:00Z</dcterms:created>
  <dcterms:modified xsi:type="dcterms:W3CDTF">2025-09-02T07:01:00Z</dcterms:modified>
</cp:coreProperties>
</file>