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77E5D1" w14:textId="77777777" w:rsidR="00162822" w:rsidRPr="000D03E0" w:rsidRDefault="000D03E0" w:rsidP="000D03E0">
      <w:pPr>
        <w:jc w:val="center"/>
        <w:rPr>
          <w:rFonts w:ascii="Times New Roman" w:hAnsi="Times New Roman" w:cs="Times New Roman"/>
          <w:b/>
          <w:sz w:val="28"/>
        </w:rPr>
      </w:pPr>
      <w:r w:rsidRPr="000D03E0">
        <w:rPr>
          <w:rFonts w:ascii="Times New Roman" w:hAnsi="Times New Roman" w:cs="Times New Roman"/>
          <w:b/>
          <w:sz w:val="28"/>
        </w:rPr>
        <w:t xml:space="preserve">Форма для </w:t>
      </w:r>
      <w:r w:rsidR="00B703F6">
        <w:rPr>
          <w:rFonts w:ascii="Times New Roman" w:hAnsi="Times New Roman" w:cs="Times New Roman"/>
          <w:b/>
          <w:sz w:val="28"/>
        </w:rPr>
        <w:t>предоставления информации об инвестиционной площадке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566"/>
        <w:gridCol w:w="6643"/>
      </w:tblGrid>
      <w:tr w:rsidR="00EC1777" w:rsidRPr="002B14FF" w14:paraId="69890020" w14:textId="77777777" w:rsidTr="00EC1777">
        <w:tc>
          <w:tcPr>
            <w:tcW w:w="2566" w:type="dxa"/>
          </w:tcPr>
          <w:p w14:paraId="4FC27ABB" w14:textId="77777777" w:rsidR="00EC1777" w:rsidRPr="002B14FF" w:rsidRDefault="00EC1777" w:rsidP="00361727">
            <w:pPr>
              <w:rPr>
                <w:rFonts w:ascii="Times New Roman" w:hAnsi="Times New Roman" w:cs="Times New Roman"/>
                <w:b/>
              </w:rPr>
            </w:pPr>
            <w:r w:rsidRPr="002B14FF">
              <w:rPr>
                <w:rFonts w:ascii="Times New Roman" w:hAnsi="Times New Roman" w:cs="Times New Roman"/>
                <w:b/>
              </w:rPr>
              <w:t>Атрибут</w:t>
            </w:r>
            <w:r w:rsidRPr="002B14FF">
              <w:rPr>
                <w:rFonts w:ascii="Times New Roman" w:hAnsi="Times New Roman" w:cs="Times New Roman"/>
              </w:rPr>
              <w:t xml:space="preserve"> </w:t>
            </w:r>
            <w:r w:rsidRPr="002B14FF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6643" w:type="dxa"/>
          </w:tcPr>
          <w:p w14:paraId="72EB49E6" w14:textId="77777777" w:rsidR="00EC1777" w:rsidRPr="002B14FF" w:rsidRDefault="00EC1777" w:rsidP="00361727">
            <w:pPr>
              <w:rPr>
                <w:rFonts w:ascii="Times New Roman" w:hAnsi="Times New Roman" w:cs="Times New Roman"/>
                <w:b/>
              </w:rPr>
            </w:pPr>
            <w:r w:rsidRPr="002B14FF">
              <w:rPr>
                <w:rFonts w:ascii="Times New Roman" w:hAnsi="Times New Roman" w:cs="Times New Roman"/>
                <w:b/>
              </w:rPr>
              <w:t>Зона для заполнения</w:t>
            </w:r>
          </w:p>
        </w:tc>
      </w:tr>
      <w:tr w:rsidR="00EC1777" w:rsidRPr="002B14FF" w14:paraId="156D802A" w14:textId="77777777" w:rsidTr="00EC1777">
        <w:tc>
          <w:tcPr>
            <w:tcW w:w="9209" w:type="dxa"/>
            <w:gridSpan w:val="2"/>
          </w:tcPr>
          <w:p w14:paraId="5DB41868" w14:textId="77777777" w:rsidR="00EC1777" w:rsidRPr="002B14FF" w:rsidRDefault="00EC1777" w:rsidP="0036172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B14FF">
              <w:rPr>
                <w:rFonts w:ascii="Times New Roman" w:hAnsi="Times New Roman" w:cs="Times New Roman"/>
                <w:b/>
              </w:rPr>
              <w:t>СВЕДЕНИЯ ОБ ОБЪЕКТЕ</w:t>
            </w:r>
          </w:p>
        </w:tc>
      </w:tr>
      <w:tr w:rsidR="00EC1777" w:rsidRPr="002B14FF" w14:paraId="668BCB64" w14:textId="77777777" w:rsidTr="00EC1777">
        <w:tc>
          <w:tcPr>
            <w:tcW w:w="2566" w:type="dxa"/>
          </w:tcPr>
          <w:p w14:paraId="24DA992F" w14:textId="77777777" w:rsidR="00EC1777" w:rsidRPr="002B14FF" w:rsidRDefault="00EC1777" w:rsidP="00361727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</w:pPr>
            <w:r w:rsidRPr="002B14FF">
              <w:rPr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  <w:t>Название площадки</w:t>
            </w:r>
          </w:p>
        </w:tc>
        <w:tc>
          <w:tcPr>
            <w:tcW w:w="6643" w:type="dxa"/>
          </w:tcPr>
          <w:p w14:paraId="71337650" w14:textId="379E2E6E" w:rsidR="00EC1777" w:rsidRPr="00A15F3E" w:rsidRDefault="00EC1777" w:rsidP="004C0773">
            <w:pPr>
              <w:rPr>
                <w:rFonts w:ascii="Times New Roman" w:hAnsi="Times New Roman" w:cs="Times New Roman"/>
              </w:rPr>
            </w:pPr>
            <w:r w:rsidRPr="00A15F3E">
              <w:rPr>
                <w:rFonts w:ascii="Times New Roman" w:hAnsi="Times New Roman" w:cs="Times New Roman"/>
              </w:rPr>
              <w:t>Земельный участок 0,4 га</w:t>
            </w:r>
          </w:p>
        </w:tc>
      </w:tr>
      <w:tr w:rsidR="00EC1777" w:rsidRPr="002B14FF" w14:paraId="41C39B47" w14:textId="77777777" w:rsidTr="00EC1777">
        <w:tc>
          <w:tcPr>
            <w:tcW w:w="2566" w:type="dxa"/>
          </w:tcPr>
          <w:p w14:paraId="1C06B35E" w14:textId="77777777" w:rsidR="00EC1777" w:rsidRPr="002B14FF" w:rsidRDefault="00EC1777" w:rsidP="00361727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2B14FF"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  <w:t>Преференциальный режим</w:t>
            </w:r>
          </w:p>
        </w:tc>
        <w:tc>
          <w:tcPr>
            <w:tcW w:w="6643" w:type="dxa"/>
          </w:tcPr>
          <w:p w14:paraId="481BD02D" w14:textId="33870FEF" w:rsidR="00EC1777" w:rsidRPr="00A15F3E" w:rsidRDefault="00EC1777" w:rsidP="0005352F">
            <w:pPr>
              <w:numPr>
                <w:ilvl w:val="0"/>
                <w:numId w:val="1"/>
              </w:numPr>
              <w:spacing w:before="100" w:beforeAutospacing="1" w:after="100" w:afterAutospacing="1" w:line="240" w:lineRule="atLeast"/>
              <w:ind w:left="0"/>
              <w:rPr>
                <w:rFonts w:ascii="Times New Roman" w:hAnsi="Times New Roman" w:cs="Times New Roman"/>
              </w:rPr>
            </w:pPr>
            <w:r w:rsidRPr="00A15F3E">
              <w:rPr>
                <w:rFonts w:ascii="Times New Roman" w:eastAsia="Times New Roman" w:hAnsi="Times New Roman" w:cs="Times New Roman"/>
              </w:rPr>
              <w:t>Отсутствует</w:t>
            </w:r>
          </w:p>
        </w:tc>
      </w:tr>
      <w:tr w:rsidR="00EC1777" w:rsidRPr="002B14FF" w14:paraId="54122C2C" w14:textId="77777777" w:rsidTr="00EC1777">
        <w:tc>
          <w:tcPr>
            <w:tcW w:w="2566" w:type="dxa"/>
          </w:tcPr>
          <w:p w14:paraId="0828C2BF" w14:textId="77777777" w:rsidR="00EC1777" w:rsidRPr="002B14FF" w:rsidRDefault="00EC1777" w:rsidP="00361727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2B14FF"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  <w:t>Объект инфраструктуры поддержки</w:t>
            </w:r>
          </w:p>
        </w:tc>
        <w:tc>
          <w:tcPr>
            <w:tcW w:w="6643" w:type="dxa"/>
          </w:tcPr>
          <w:p w14:paraId="224AB7E1" w14:textId="77777777" w:rsidR="00EC1777" w:rsidRPr="00A15F3E" w:rsidRDefault="00EC1777" w:rsidP="007C06FD">
            <w:pPr>
              <w:numPr>
                <w:ilvl w:val="0"/>
                <w:numId w:val="2"/>
              </w:numPr>
              <w:spacing w:before="100" w:beforeAutospacing="1" w:after="100" w:afterAutospacing="1" w:line="240" w:lineRule="atLeast"/>
              <w:ind w:left="0"/>
              <w:rPr>
                <w:rFonts w:ascii="Times New Roman" w:eastAsia="Times New Roman" w:hAnsi="Times New Roman" w:cs="Times New Roman"/>
              </w:rPr>
            </w:pPr>
            <w:r w:rsidRPr="00A15F3E">
              <w:rPr>
                <w:rFonts w:ascii="Times New Roman" w:eastAsia="Times New Roman" w:hAnsi="Times New Roman" w:cs="Times New Roman"/>
              </w:rPr>
              <w:t>Без льгот</w:t>
            </w:r>
          </w:p>
          <w:p w14:paraId="1EC3C599" w14:textId="77777777" w:rsidR="00EC1777" w:rsidRPr="00A15F3E" w:rsidRDefault="00EC1777" w:rsidP="00361727">
            <w:pPr>
              <w:rPr>
                <w:rFonts w:ascii="Times New Roman" w:hAnsi="Times New Roman" w:cs="Times New Roman"/>
              </w:rPr>
            </w:pPr>
          </w:p>
        </w:tc>
      </w:tr>
      <w:tr w:rsidR="00EC1777" w:rsidRPr="002B14FF" w14:paraId="67DBEB01" w14:textId="77777777" w:rsidTr="00EC1777">
        <w:tc>
          <w:tcPr>
            <w:tcW w:w="2566" w:type="dxa"/>
          </w:tcPr>
          <w:p w14:paraId="58358068" w14:textId="77777777" w:rsidR="00EC1777" w:rsidRPr="002B14FF" w:rsidRDefault="00EC1777" w:rsidP="00361727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2B14FF"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  <w:t>Регион</w:t>
            </w:r>
          </w:p>
        </w:tc>
        <w:tc>
          <w:tcPr>
            <w:tcW w:w="6643" w:type="dxa"/>
          </w:tcPr>
          <w:p w14:paraId="178BE941" w14:textId="77777777" w:rsidR="00EC1777" w:rsidRPr="00A15F3E" w:rsidRDefault="00EC1777" w:rsidP="00361727">
            <w:pPr>
              <w:rPr>
                <w:rFonts w:ascii="Times New Roman" w:hAnsi="Times New Roman" w:cs="Times New Roman"/>
              </w:rPr>
            </w:pPr>
            <w:r w:rsidRPr="00A15F3E">
              <w:rPr>
                <w:rFonts w:ascii="Times New Roman" w:hAnsi="Times New Roman" w:cs="Times New Roman"/>
              </w:rPr>
              <w:t>Хабаровский край</w:t>
            </w:r>
          </w:p>
        </w:tc>
      </w:tr>
      <w:tr w:rsidR="00EC1777" w:rsidRPr="002B14FF" w14:paraId="7EEB9162" w14:textId="77777777" w:rsidTr="00EC1777">
        <w:tc>
          <w:tcPr>
            <w:tcW w:w="2566" w:type="dxa"/>
          </w:tcPr>
          <w:p w14:paraId="7AD38078" w14:textId="77777777" w:rsidR="00EC1777" w:rsidRPr="002B14FF" w:rsidRDefault="00EC1777" w:rsidP="00361727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2B14FF"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  <w:t>Муниципальное образование</w:t>
            </w:r>
          </w:p>
        </w:tc>
        <w:tc>
          <w:tcPr>
            <w:tcW w:w="6643" w:type="dxa"/>
          </w:tcPr>
          <w:p w14:paraId="1EF46625" w14:textId="290DF9E8" w:rsidR="00EC1777" w:rsidRPr="00A15F3E" w:rsidRDefault="00EC1777" w:rsidP="00361727">
            <w:pPr>
              <w:rPr>
                <w:rFonts w:ascii="Times New Roman" w:hAnsi="Times New Roman" w:cs="Times New Roman"/>
              </w:rPr>
            </w:pPr>
            <w:r w:rsidRPr="00A15F3E">
              <w:rPr>
                <w:rFonts w:ascii="Times New Roman" w:hAnsi="Times New Roman" w:cs="Times New Roman"/>
              </w:rPr>
              <w:t>Городской округ город Комсомольск-на-Амуре Хабаровского края</w:t>
            </w:r>
          </w:p>
        </w:tc>
      </w:tr>
      <w:tr w:rsidR="00EC1777" w:rsidRPr="002B14FF" w14:paraId="43EAE23C" w14:textId="77777777" w:rsidTr="00EC1777">
        <w:tc>
          <w:tcPr>
            <w:tcW w:w="2566" w:type="dxa"/>
          </w:tcPr>
          <w:p w14:paraId="2E354FC5" w14:textId="77777777" w:rsidR="00EC1777" w:rsidRPr="002B14FF" w:rsidRDefault="00EC1777" w:rsidP="00361727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2B14FF"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  <w:t>Адрес объекта</w:t>
            </w:r>
          </w:p>
        </w:tc>
        <w:tc>
          <w:tcPr>
            <w:tcW w:w="6643" w:type="dxa"/>
          </w:tcPr>
          <w:p w14:paraId="4E41F316" w14:textId="354CDC9F" w:rsidR="00EC1777" w:rsidRPr="00A15F3E" w:rsidRDefault="00EC1777" w:rsidP="00361727">
            <w:pPr>
              <w:rPr>
                <w:rFonts w:ascii="Times New Roman" w:hAnsi="Times New Roman" w:cs="Times New Roman"/>
              </w:rPr>
            </w:pPr>
            <w:r w:rsidRPr="00A15F3E">
              <w:rPr>
                <w:rFonts w:ascii="Times New Roman" w:hAnsi="Times New Roman" w:cs="Times New Roman"/>
              </w:rPr>
              <w:t>г Комсомольск-на-Амуре, ул. Северное шоссе, 54, в зоне производственно-коммунальных объектов IV класса</w:t>
            </w:r>
          </w:p>
        </w:tc>
      </w:tr>
      <w:tr w:rsidR="00EC1777" w:rsidRPr="002B14FF" w14:paraId="776193D6" w14:textId="77777777" w:rsidTr="00EC1777">
        <w:tc>
          <w:tcPr>
            <w:tcW w:w="2566" w:type="dxa"/>
          </w:tcPr>
          <w:p w14:paraId="24F5E2E1" w14:textId="77777777" w:rsidR="00EC1777" w:rsidRPr="002B14FF" w:rsidRDefault="00EC1777" w:rsidP="00361727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2B14FF"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  <w:t>Ближайший город</w:t>
            </w:r>
          </w:p>
        </w:tc>
        <w:tc>
          <w:tcPr>
            <w:tcW w:w="6643" w:type="dxa"/>
          </w:tcPr>
          <w:p w14:paraId="080D855E" w14:textId="5B696FFD" w:rsidR="00EC1777" w:rsidRPr="002B14FF" w:rsidRDefault="00D9137F" w:rsidP="003617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Площадка находится в границах города Комсомольска-на-Амуре</w:t>
            </w:r>
          </w:p>
        </w:tc>
      </w:tr>
      <w:tr w:rsidR="00EC1777" w:rsidRPr="002B14FF" w14:paraId="7640989F" w14:textId="77777777" w:rsidTr="00EC1777">
        <w:tc>
          <w:tcPr>
            <w:tcW w:w="2566" w:type="dxa"/>
          </w:tcPr>
          <w:p w14:paraId="75716E14" w14:textId="77777777" w:rsidR="00EC1777" w:rsidRPr="002B14FF" w:rsidRDefault="00EC1777" w:rsidP="00361727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2B14FF"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  <w:t>Формат площадки</w:t>
            </w:r>
          </w:p>
        </w:tc>
        <w:tc>
          <w:tcPr>
            <w:tcW w:w="6643" w:type="dxa"/>
          </w:tcPr>
          <w:p w14:paraId="1B98E07E" w14:textId="5F7B20F5" w:rsidR="00EC1777" w:rsidRPr="002B14FF" w:rsidRDefault="00EC1777" w:rsidP="0005352F">
            <w:pPr>
              <w:spacing w:before="100" w:beforeAutospacing="1" w:after="100" w:afterAutospacing="1" w:line="240" w:lineRule="atLeast"/>
              <w:rPr>
                <w:rFonts w:ascii="Times New Roman" w:hAnsi="Times New Roman" w:cs="Times New Roman"/>
              </w:rPr>
            </w:pPr>
            <w:r w:rsidRPr="002B14FF">
              <w:rPr>
                <w:rFonts w:ascii="Times New Roman" w:eastAsia="Times New Roman" w:hAnsi="Times New Roman" w:cs="Times New Roman"/>
                <w:color w:val="000000" w:themeColor="text1"/>
              </w:rPr>
              <w:t>Земельный участок</w:t>
            </w:r>
          </w:p>
        </w:tc>
      </w:tr>
      <w:tr w:rsidR="00EC1777" w:rsidRPr="002B14FF" w14:paraId="1D157721" w14:textId="77777777" w:rsidTr="00EC1777">
        <w:tc>
          <w:tcPr>
            <w:tcW w:w="2566" w:type="dxa"/>
          </w:tcPr>
          <w:p w14:paraId="272BF5F0" w14:textId="77777777" w:rsidR="00EC1777" w:rsidRPr="002B14FF" w:rsidRDefault="00EC1777" w:rsidP="00361727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</w:pPr>
            <w:r w:rsidRPr="002B14FF"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  <w:t>Тип площадки</w:t>
            </w:r>
          </w:p>
        </w:tc>
        <w:tc>
          <w:tcPr>
            <w:tcW w:w="6643" w:type="dxa"/>
          </w:tcPr>
          <w:p w14:paraId="5C86BA7F" w14:textId="11AC4EBE" w:rsidR="00EC1777" w:rsidRPr="002B14FF" w:rsidRDefault="00EC1777" w:rsidP="0005352F">
            <w:pPr>
              <w:numPr>
                <w:ilvl w:val="0"/>
                <w:numId w:val="3"/>
              </w:numPr>
              <w:spacing w:before="100" w:beforeAutospacing="1" w:after="100" w:afterAutospacing="1" w:line="240" w:lineRule="atLeast"/>
              <w:ind w:left="0"/>
              <w:rPr>
                <w:rFonts w:ascii="Times New Roman" w:hAnsi="Times New Roman" w:cs="Times New Roman"/>
              </w:rPr>
            </w:pPr>
            <w:r w:rsidRPr="002B14FF">
              <w:rPr>
                <w:rFonts w:ascii="Times New Roman" w:eastAsia="Times New Roman" w:hAnsi="Times New Roman" w:cs="Times New Roman"/>
                <w:color w:val="000000" w:themeColor="text1"/>
              </w:rPr>
              <w:t>Гринфилд</w:t>
            </w:r>
          </w:p>
        </w:tc>
      </w:tr>
      <w:tr w:rsidR="0005352F" w:rsidRPr="002B14FF" w14:paraId="16794FBB" w14:textId="77777777" w:rsidTr="00EC1777">
        <w:tc>
          <w:tcPr>
            <w:tcW w:w="2566" w:type="dxa"/>
          </w:tcPr>
          <w:p w14:paraId="51C0E62E" w14:textId="504A8737" w:rsidR="0005352F" w:rsidRPr="00FC6BF9" w:rsidRDefault="0005352F" w:rsidP="0005352F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</w:pPr>
            <w:r w:rsidRPr="00FC6BF9"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  <w:t>Удаленность от автомобильной дороги (метров)</w:t>
            </w:r>
          </w:p>
        </w:tc>
        <w:tc>
          <w:tcPr>
            <w:tcW w:w="6643" w:type="dxa"/>
          </w:tcPr>
          <w:p w14:paraId="704B5E9B" w14:textId="32D418D5" w:rsidR="0005352F" w:rsidRPr="00FC6BF9" w:rsidRDefault="00FC6BF9" w:rsidP="0005352F">
            <w:pPr>
              <w:numPr>
                <w:ilvl w:val="0"/>
                <w:numId w:val="3"/>
              </w:numPr>
              <w:spacing w:before="100" w:beforeAutospacing="1" w:after="100" w:afterAutospacing="1" w:line="240" w:lineRule="atLeast"/>
              <w:ind w:left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C6BF9">
              <w:rPr>
                <w:rFonts w:ascii="Times New Roman" w:eastAsia="Times New Roman" w:hAnsi="Times New Roman" w:cs="Times New Roman"/>
                <w:color w:val="000000" w:themeColor="text1"/>
              </w:rPr>
              <w:t>В 100 метрах от Северного шоссе</w:t>
            </w:r>
          </w:p>
        </w:tc>
      </w:tr>
      <w:tr w:rsidR="0005352F" w:rsidRPr="002B14FF" w14:paraId="57CACE9B" w14:textId="77777777" w:rsidTr="0005352F">
        <w:trPr>
          <w:trHeight w:val="2611"/>
        </w:trPr>
        <w:tc>
          <w:tcPr>
            <w:tcW w:w="2566" w:type="dxa"/>
          </w:tcPr>
          <w:p w14:paraId="556BB2A1" w14:textId="713EC345" w:rsidR="0005352F" w:rsidRPr="00FC6BF9" w:rsidRDefault="0005352F" w:rsidP="0005352F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</w:pPr>
            <w:r w:rsidRPr="00FC6BF9"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  <w:t>Наличие обременен</w:t>
            </w:r>
          </w:p>
        </w:tc>
        <w:tc>
          <w:tcPr>
            <w:tcW w:w="6643" w:type="dxa"/>
          </w:tcPr>
          <w:p w14:paraId="5DD313EC" w14:textId="77777777" w:rsidR="0005352F" w:rsidRPr="00FC6BF9" w:rsidRDefault="0005352F" w:rsidP="0005352F">
            <w:pPr>
              <w:numPr>
                <w:ilvl w:val="0"/>
                <w:numId w:val="3"/>
              </w:numPr>
              <w:spacing w:before="100" w:beforeAutospacing="1" w:after="100" w:afterAutospacing="1" w:line="240" w:lineRule="atLeast"/>
              <w:ind w:left="0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FC6BF9">
              <w:rPr>
                <w:rFonts w:ascii="Times New Roman" w:hAnsi="Times New Roman" w:cs="Times New Roman"/>
                <w:b/>
                <w:color w:val="000000" w:themeColor="text1"/>
              </w:rPr>
              <w:t>Выбор значения из</w:t>
            </w:r>
            <w:r w:rsidRPr="00FC6BF9">
              <w:rPr>
                <w:rFonts w:ascii="Times New Roman" w:hAnsi="Times New Roman" w:cs="Times New Roman"/>
                <w:b/>
                <w:color w:val="000000" w:themeColor="text1"/>
                <w:spacing w:val="-57"/>
              </w:rPr>
              <w:t xml:space="preserve">  </w:t>
            </w:r>
            <w:r w:rsidRPr="00FC6BF9">
              <w:rPr>
                <w:spacing w:val="-57"/>
              </w:rPr>
              <w:t xml:space="preserve">   </w:t>
            </w:r>
            <w:r w:rsidRPr="00FC6BF9">
              <w:rPr>
                <w:rFonts w:ascii="Times New Roman" w:hAnsi="Times New Roman" w:cs="Times New Roman"/>
                <w:b/>
                <w:color w:val="000000" w:themeColor="text1"/>
              </w:rPr>
              <w:t>справочника:</w:t>
            </w:r>
          </w:p>
          <w:p w14:paraId="05B03834" w14:textId="77777777" w:rsidR="0005352F" w:rsidRPr="00FC6BF9" w:rsidRDefault="0005352F" w:rsidP="0005352F">
            <w:pPr>
              <w:numPr>
                <w:ilvl w:val="0"/>
                <w:numId w:val="3"/>
              </w:numPr>
              <w:spacing w:before="100" w:beforeAutospacing="1" w:after="100" w:afterAutospacing="1" w:line="240" w:lineRule="atLeast"/>
              <w:ind w:left="0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FC6BF9">
              <w:rPr>
                <w:rFonts w:ascii="Times New Roman" w:hAnsi="Times New Roman" w:cs="Times New Roman"/>
                <w:bCs/>
                <w:color w:val="000000" w:themeColor="text1"/>
              </w:rPr>
              <w:t>Н</w:t>
            </w:r>
            <w:r w:rsidRPr="00FC6BF9">
              <w:rPr>
                <w:rFonts w:ascii="Times New Roman" w:hAnsi="Times New Roman" w:cs="Times New Roman"/>
                <w:bCs/>
              </w:rPr>
              <w:t>ет</w:t>
            </w:r>
          </w:p>
          <w:p w14:paraId="1FB0AC32" w14:textId="0DC98277" w:rsidR="0005352F" w:rsidRPr="00FC6BF9" w:rsidRDefault="0005352F" w:rsidP="0005352F">
            <w:pPr>
              <w:numPr>
                <w:ilvl w:val="0"/>
                <w:numId w:val="3"/>
              </w:numPr>
              <w:spacing w:before="100" w:beforeAutospacing="1" w:after="100" w:afterAutospacing="1" w:line="240" w:lineRule="atLeast"/>
              <w:ind w:left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EC1777" w:rsidRPr="002B14FF" w14:paraId="07A0FC8F" w14:textId="77777777" w:rsidTr="00EC1777">
        <w:tc>
          <w:tcPr>
            <w:tcW w:w="9209" w:type="dxa"/>
            <w:gridSpan w:val="2"/>
          </w:tcPr>
          <w:p w14:paraId="2695BB7D" w14:textId="77777777" w:rsidR="00EC1777" w:rsidRPr="002B14FF" w:rsidRDefault="00EC1777" w:rsidP="00361727">
            <w:pPr>
              <w:spacing w:before="100" w:beforeAutospacing="1" w:after="100" w:afterAutospacing="1" w:line="240" w:lineRule="atLeast"/>
              <w:ind w:left="-360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2B14FF"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  <w:t>СВОБОДНЫЕ ПЛОЩАДИ</w:t>
            </w:r>
          </w:p>
        </w:tc>
      </w:tr>
      <w:tr w:rsidR="00EC1777" w:rsidRPr="002B14FF" w14:paraId="3ECA7CD1" w14:textId="77777777" w:rsidTr="00EC1777">
        <w:tc>
          <w:tcPr>
            <w:tcW w:w="2566" w:type="dxa"/>
          </w:tcPr>
          <w:p w14:paraId="4605BC8F" w14:textId="77777777" w:rsidR="00EC1777" w:rsidRPr="002B14FF" w:rsidRDefault="00EC1777" w:rsidP="00361727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</w:pPr>
            <w:r w:rsidRPr="002B14FF"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5F5F5"/>
              </w:rPr>
              <w:t>Форма собственности объекта</w:t>
            </w:r>
          </w:p>
        </w:tc>
        <w:tc>
          <w:tcPr>
            <w:tcW w:w="6643" w:type="dxa"/>
          </w:tcPr>
          <w:p w14:paraId="651FA625" w14:textId="515A9B41" w:rsidR="00EC1777" w:rsidRPr="002B14FF" w:rsidRDefault="00EC1777" w:rsidP="0005352F">
            <w:pPr>
              <w:spacing w:before="100" w:beforeAutospacing="1" w:after="100" w:afterAutospacing="1" w:line="240" w:lineRule="atLeast"/>
              <w:rPr>
                <w:rFonts w:ascii="Times New Roman" w:hAnsi="Times New Roman" w:cs="Times New Roman"/>
              </w:rPr>
            </w:pPr>
            <w:r w:rsidRPr="002B14FF">
              <w:rPr>
                <w:rFonts w:ascii="Times New Roman" w:eastAsia="Times New Roman" w:hAnsi="Times New Roman" w:cs="Times New Roman"/>
                <w:color w:val="000000" w:themeColor="text1"/>
              </w:rPr>
              <w:t>Неразграниченная</w:t>
            </w:r>
          </w:p>
        </w:tc>
      </w:tr>
      <w:tr w:rsidR="00EC1777" w:rsidRPr="002B14FF" w14:paraId="70842FC5" w14:textId="77777777" w:rsidTr="00EC1777">
        <w:tc>
          <w:tcPr>
            <w:tcW w:w="2566" w:type="dxa"/>
          </w:tcPr>
          <w:p w14:paraId="79232122" w14:textId="77777777" w:rsidR="00EC1777" w:rsidRPr="002B14FF" w:rsidRDefault="00EC1777" w:rsidP="00361727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5F5F5"/>
              </w:rPr>
            </w:pPr>
            <w:r w:rsidRPr="002B14FF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Форма сделки</w:t>
            </w:r>
          </w:p>
        </w:tc>
        <w:tc>
          <w:tcPr>
            <w:tcW w:w="6643" w:type="dxa"/>
          </w:tcPr>
          <w:p w14:paraId="44FD4BDB" w14:textId="77777777" w:rsidR="00EC1777" w:rsidRPr="00CC2457" w:rsidRDefault="00EC1777" w:rsidP="00CC2457">
            <w:pPr>
              <w:numPr>
                <w:ilvl w:val="0"/>
                <w:numId w:val="14"/>
              </w:numPr>
              <w:pBdr>
                <w:between w:val="none" w:sz="4" w:space="0" w:color="000000"/>
              </w:pBdr>
              <w:spacing w:before="100" w:beforeAutospacing="1" w:after="100" w:afterAutospacing="1" w:line="240" w:lineRule="atLeast"/>
              <w:ind w:left="0"/>
              <w:rPr>
                <w:rFonts w:ascii="Times New Roman" w:eastAsia="Times New Roman" w:hAnsi="Times New Roman" w:cs="Times New Roman"/>
              </w:rPr>
            </w:pPr>
            <w:r w:rsidRPr="00CC2457">
              <w:rPr>
                <w:rFonts w:ascii="Times New Roman" w:eastAsia="Times New Roman" w:hAnsi="Times New Roman" w:cs="Times New Roman"/>
              </w:rPr>
              <w:t>Аренда</w:t>
            </w:r>
          </w:p>
          <w:p w14:paraId="53BB12EE" w14:textId="1C02E27C" w:rsidR="00EC1777" w:rsidRPr="002B14FF" w:rsidRDefault="00EC1777" w:rsidP="0005352F">
            <w:pPr>
              <w:numPr>
                <w:ilvl w:val="0"/>
                <w:numId w:val="14"/>
              </w:numPr>
              <w:pBdr>
                <w:between w:val="none" w:sz="4" w:space="0" w:color="000000"/>
              </w:pBdr>
              <w:spacing w:before="100" w:beforeAutospacing="1" w:after="100" w:afterAutospacing="1" w:line="240" w:lineRule="atLeast"/>
              <w:ind w:left="0"/>
              <w:rPr>
                <w:rFonts w:ascii="Times New Roman" w:hAnsi="Times New Roman" w:cs="Times New Roman"/>
              </w:rPr>
            </w:pPr>
            <w:r w:rsidRPr="00CC2457">
              <w:rPr>
                <w:rFonts w:ascii="Times New Roman" w:eastAsia="Times New Roman" w:hAnsi="Times New Roman" w:cs="Times New Roman"/>
              </w:rPr>
              <w:t>Аренда через аукцион</w:t>
            </w:r>
          </w:p>
        </w:tc>
      </w:tr>
      <w:tr w:rsidR="00EC1777" w:rsidRPr="002B14FF" w14:paraId="26001B4D" w14:textId="77777777" w:rsidTr="00EC1777">
        <w:tc>
          <w:tcPr>
            <w:tcW w:w="2566" w:type="dxa"/>
          </w:tcPr>
          <w:p w14:paraId="1A2979AD" w14:textId="77777777" w:rsidR="00EC1777" w:rsidRPr="002B14FF" w:rsidRDefault="00EC1777" w:rsidP="00361727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5F5F5"/>
              </w:rPr>
            </w:pPr>
            <w:r w:rsidRPr="002B14FF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Стоимость объекта, руб. (покупки или месячной аренды)</w:t>
            </w:r>
          </w:p>
        </w:tc>
        <w:tc>
          <w:tcPr>
            <w:tcW w:w="6643" w:type="dxa"/>
          </w:tcPr>
          <w:p w14:paraId="442DA4E9" w14:textId="062EDA4F" w:rsidR="00EC1777" w:rsidRPr="00B56010" w:rsidRDefault="00EC1777" w:rsidP="00361727">
            <w:pPr>
              <w:rPr>
                <w:rFonts w:ascii="Times New Roman" w:hAnsi="Times New Roman" w:cs="Times New Roman"/>
              </w:rPr>
            </w:pPr>
            <w:r w:rsidRPr="00B56010">
              <w:rPr>
                <w:rFonts w:ascii="Times New Roman" w:hAnsi="Times New Roman" w:cs="Times New Roman"/>
              </w:rPr>
              <w:t>Кадастровая стоимость не определена</w:t>
            </w:r>
          </w:p>
        </w:tc>
      </w:tr>
      <w:tr w:rsidR="00EC1777" w:rsidRPr="002B14FF" w14:paraId="16980D5A" w14:textId="77777777" w:rsidTr="00EC1777">
        <w:tc>
          <w:tcPr>
            <w:tcW w:w="2566" w:type="dxa"/>
          </w:tcPr>
          <w:p w14:paraId="6D242865" w14:textId="77777777" w:rsidR="00EC1777" w:rsidRPr="002B14FF" w:rsidRDefault="00EC1777" w:rsidP="00361727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5F5F5"/>
              </w:rPr>
            </w:pPr>
            <w:r w:rsidRPr="002B14FF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Стоимость, руб./год за га</w:t>
            </w:r>
          </w:p>
        </w:tc>
        <w:tc>
          <w:tcPr>
            <w:tcW w:w="6643" w:type="dxa"/>
          </w:tcPr>
          <w:p w14:paraId="1F2E9937" w14:textId="2D5D713B" w:rsidR="00EC1777" w:rsidRPr="00B56010" w:rsidRDefault="00EC1777" w:rsidP="00361727">
            <w:pPr>
              <w:rPr>
                <w:rFonts w:ascii="Times New Roman" w:hAnsi="Times New Roman" w:cs="Times New Roman"/>
              </w:rPr>
            </w:pPr>
            <w:r w:rsidRPr="00B56010">
              <w:rPr>
                <w:rFonts w:ascii="Times New Roman" w:hAnsi="Times New Roman" w:cs="Times New Roman"/>
              </w:rPr>
              <w:t>Кадастровая стоимость не определена</w:t>
            </w:r>
          </w:p>
        </w:tc>
      </w:tr>
      <w:tr w:rsidR="00EC1777" w:rsidRPr="002B14FF" w14:paraId="3879E710" w14:textId="77777777" w:rsidTr="00EC1777">
        <w:tc>
          <w:tcPr>
            <w:tcW w:w="2566" w:type="dxa"/>
          </w:tcPr>
          <w:p w14:paraId="6244F41C" w14:textId="77777777" w:rsidR="00EC1777" w:rsidRPr="002B14FF" w:rsidRDefault="00EC1777" w:rsidP="00361727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5F5F5"/>
              </w:rPr>
            </w:pPr>
            <w:r w:rsidRPr="002B14FF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 xml:space="preserve">Стоимость, руб./год за </w:t>
            </w:r>
            <w:proofErr w:type="spellStart"/>
            <w:r w:rsidRPr="002B14FF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кв.м</w:t>
            </w:r>
            <w:proofErr w:type="spellEnd"/>
            <w:r w:rsidRPr="002B14FF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.</w:t>
            </w:r>
          </w:p>
        </w:tc>
        <w:tc>
          <w:tcPr>
            <w:tcW w:w="6643" w:type="dxa"/>
          </w:tcPr>
          <w:p w14:paraId="0A55BBC7" w14:textId="11C4AF3A" w:rsidR="00EC1777" w:rsidRPr="00B56010" w:rsidRDefault="00EC1777" w:rsidP="00361727">
            <w:pPr>
              <w:rPr>
                <w:rFonts w:ascii="Times New Roman" w:hAnsi="Times New Roman" w:cs="Times New Roman"/>
              </w:rPr>
            </w:pPr>
            <w:r w:rsidRPr="00B56010">
              <w:rPr>
                <w:rFonts w:ascii="Times New Roman" w:hAnsi="Times New Roman" w:cs="Times New Roman"/>
              </w:rPr>
              <w:t>Кадастровая стоимость не определена</w:t>
            </w:r>
          </w:p>
        </w:tc>
      </w:tr>
      <w:tr w:rsidR="00EC1777" w:rsidRPr="002B14FF" w14:paraId="1E7C80CA" w14:textId="77777777" w:rsidTr="00EC1777">
        <w:tc>
          <w:tcPr>
            <w:tcW w:w="2566" w:type="dxa"/>
          </w:tcPr>
          <w:p w14:paraId="37A2337E" w14:textId="77777777" w:rsidR="00EC1777" w:rsidRPr="002B14FF" w:rsidRDefault="00EC1777" w:rsidP="00361727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5F5F5"/>
              </w:rPr>
            </w:pPr>
            <w:proofErr w:type="spellStart"/>
            <w:r w:rsidRPr="002B14FF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min</w:t>
            </w:r>
            <w:proofErr w:type="spellEnd"/>
            <w:r w:rsidRPr="002B14FF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 xml:space="preserve"> и </w:t>
            </w:r>
            <w:proofErr w:type="spellStart"/>
            <w:r w:rsidRPr="002B14FF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max</w:t>
            </w:r>
            <w:proofErr w:type="spellEnd"/>
            <w:r w:rsidRPr="002B14FF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 xml:space="preserve"> сроки аренды (если применимо), лет</w:t>
            </w:r>
          </w:p>
        </w:tc>
        <w:tc>
          <w:tcPr>
            <w:tcW w:w="6643" w:type="dxa"/>
          </w:tcPr>
          <w:p w14:paraId="649E4B14" w14:textId="5C535A02" w:rsidR="00EC1777" w:rsidRPr="00B56010" w:rsidRDefault="00EC1777" w:rsidP="00361727">
            <w:pPr>
              <w:rPr>
                <w:rFonts w:ascii="Times New Roman" w:hAnsi="Times New Roman" w:cs="Times New Roman"/>
              </w:rPr>
            </w:pPr>
            <w:r w:rsidRPr="00B56010">
              <w:rPr>
                <w:rFonts w:ascii="Times New Roman" w:hAnsi="Times New Roman" w:cs="Times New Roman"/>
              </w:rPr>
              <w:t>По торгам 5 лет</w:t>
            </w:r>
          </w:p>
        </w:tc>
      </w:tr>
      <w:tr w:rsidR="00EC1777" w:rsidRPr="002B14FF" w14:paraId="06E56B99" w14:textId="77777777" w:rsidTr="00EC1777">
        <w:trPr>
          <w:trHeight w:val="658"/>
        </w:trPr>
        <w:tc>
          <w:tcPr>
            <w:tcW w:w="2566" w:type="dxa"/>
          </w:tcPr>
          <w:p w14:paraId="29659795" w14:textId="77777777" w:rsidR="00EC1777" w:rsidRPr="002B14FF" w:rsidRDefault="00EC1777" w:rsidP="00361727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5F5F5"/>
              </w:rPr>
            </w:pPr>
            <w:r w:rsidRPr="002B14FF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Порядок определения стоимости</w:t>
            </w:r>
          </w:p>
        </w:tc>
        <w:tc>
          <w:tcPr>
            <w:tcW w:w="6643" w:type="dxa"/>
          </w:tcPr>
          <w:p w14:paraId="73E9204E" w14:textId="77777777" w:rsidR="00EC1777" w:rsidRDefault="00EC1777" w:rsidP="003617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постановление Правительства Хабаровского края от 19.12.2019 </w:t>
            </w:r>
          </w:p>
          <w:p w14:paraId="3974EC92" w14:textId="5B1C9E13" w:rsidR="00EC1777" w:rsidRPr="002B14FF" w:rsidRDefault="00EC1777" w:rsidP="003617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565-пр</w:t>
            </w:r>
          </w:p>
        </w:tc>
      </w:tr>
      <w:tr w:rsidR="00EC1777" w:rsidRPr="002B14FF" w14:paraId="7A7E7739" w14:textId="77777777" w:rsidTr="00EC1777">
        <w:trPr>
          <w:trHeight w:val="697"/>
        </w:trPr>
        <w:tc>
          <w:tcPr>
            <w:tcW w:w="2566" w:type="dxa"/>
          </w:tcPr>
          <w:p w14:paraId="2A5D9052" w14:textId="77777777" w:rsidR="00EC1777" w:rsidRPr="002B14FF" w:rsidRDefault="00EC1777" w:rsidP="00361727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5F5F5"/>
              </w:rPr>
            </w:pPr>
            <w:r w:rsidRPr="002B14FF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Класс опасности объекта</w:t>
            </w:r>
          </w:p>
        </w:tc>
        <w:tc>
          <w:tcPr>
            <w:tcW w:w="6643" w:type="dxa"/>
          </w:tcPr>
          <w:p w14:paraId="6276550E" w14:textId="77777777" w:rsidR="00EC1777" w:rsidRPr="002B14FF" w:rsidRDefault="00EC1777" w:rsidP="00361727">
            <w:pPr>
              <w:rPr>
                <w:rFonts w:ascii="Times New Roman" w:hAnsi="Times New Roman" w:cs="Times New Roman"/>
              </w:rPr>
            </w:pPr>
          </w:p>
        </w:tc>
      </w:tr>
      <w:tr w:rsidR="00EC1777" w:rsidRPr="002B14FF" w14:paraId="77D065C4" w14:textId="77777777" w:rsidTr="00EC1777">
        <w:tc>
          <w:tcPr>
            <w:tcW w:w="2566" w:type="dxa"/>
          </w:tcPr>
          <w:p w14:paraId="60B0C3F6" w14:textId="77777777" w:rsidR="00EC1777" w:rsidRPr="002B14FF" w:rsidRDefault="00EC1777" w:rsidP="00361727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5F5F5"/>
              </w:rPr>
            </w:pPr>
            <w:r w:rsidRPr="002B14FF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 xml:space="preserve">Характеристики расположенных </w:t>
            </w:r>
            <w:r w:rsidRPr="002B14FF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lastRenderedPageBreak/>
              <w:t>объектов капитального строительства</w:t>
            </w:r>
          </w:p>
        </w:tc>
        <w:tc>
          <w:tcPr>
            <w:tcW w:w="6643" w:type="dxa"/>
          </w:tcPr>
          <w:p w14:paraId="785A90C0" w14:textId="77777777" w:rsidR="00EC1777" w:rsidRPr="002B14FF" w:rsidRDefault="00EC1777" w:rsidP="00361727">
            <w:pPr>
              <w:rPr>
                <w:rFonts w:ascii="Times New Roman" w:hAnsi="Times New Roman" w:cs="Times New Roman"/>
              </w:rPr>
            </w:pPr>
          </w:p>
        </w:tc>
      </w:tr>
      <w:tr w:rsidR="00EC1777" w:rsidRPr="002B14FF" w14:paraId="0BF655AB" w14:textId="77777777" w:rsidTr="00EC1777">
        <w:trPr>
          <w:trHeight w:val="284"/>
        </w:trPr>
        <w:tc>
          <w:tcPr>
            <w:tcW w:w="9209" w:type="dxa"/>
            <w:gridSpan w:val="2"/>
          </w:tcPr>
          <w:p w14:paraId="7077B474" w14:textId="77777777" w:rsidR="00EC1777" w:rsidRPr="002B14FF" w:rsidRDefault="00EC1777" w:rsidP="00361727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2B14FF">
              <w:rPr>
                <w:rFonts w:ascii="Times New Roman" w:hAnsi="Times New Roman" w:cs="Times New Roman"/>
                <w:b/>
                <w:bCs/>
                <w:caps/>
                <w:color w:val="000000" w:themeColor="text1"/>
                <w:shd w:val="clear" w:color="auto" w:fill="FFFFFF"/>
              </w:rPr>
              <w:t>ПАРАМЕТРЫ ЗЕМЕЛЬНОГО УЧАСТКА</w:t>
            </w:r>
          </w:p>
        </w:tc>
      </w:tr>
      <w:tr w:rsidR="00EC1777" w:rsidRPr="002B14FF" w14:paraId="2C001F9F" w14:textId="77777777" w:rsidTr="00EC1777">
        <w:tc>
          <w:tcPr>
            <w:tcW w:w="2566" w:type="dxa"/>
          </w:tcPr>
          <w:p w14:paraId="04412AA3" w14:textId="77777777" w:rsidR="00EC1777" w:rsidRPr="002B14FF" w:rsidRDefault="00EC1777" w:rsidP="00361727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5F5F5"/>
              </w:rPr>
            </w:pPr>
            <w:r w:rsidRPr="002B14FF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Свободная площадь ЗУ, га</w:t>
            </w:r>
          </w:p>
        </w:tc>
        <w:tc>
          <w:tcPr>
            <w:tcW w:w="6643" w:type="dxa"/>
          </w:tcPr>
          <w:p w14:paraId="530D5474" w14:textId="06B94948" w:rsidR="00EC1777" w:rsidRPr="006456A6" w:rsidRDefault="00EC1777" w:rsidP="006456A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0,4</w:t>
            </w:r>
          </w:p>
        </w:tc>
      </w:tr>
      <w:tr w:rsidR="00EC1777" w:rsidRPr="002B14FF" w14:paraId="1E51A028" w14:textId="77777777" w:rsidTr="00EC1777">
        <w:tc>
          <w:tcPr>
            <w:tcW w:w="2566" w:type="dxa"/>
          </w:tcPr>
          <w:p w14:paraId="1BC9EA89" w14:textId="77777777" w:rsidR="00EC1777" w:rsidRPr="002B14FF" w:rsidRDefault="00EC1777" w:rsidP="00361727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5F5F5"/>
              </w:rPr>
            </w:pPr>
            <w:r w:rsidRPr="002B14FF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Кадастровый номер ЗУ</w:t>
            </w:r>
          </w:p>
        </w:tc>
        <w:tc>
          <w:tcPr>
            <w:tcW w:w="6643" w:type="dxa"/>
          </w:tcPr>
          <w:p w14:paraId="2C374018" w14:textId="508DC55F" w:rsidR="00EC1777" w:rsidRPr="006456A6" w:rsidRDefault="00EC1777" w:rsidP="006456A6">
            <w:pPr>
              <w:jc w:val="center"/>
              <w:rPr>
                <w:rFonts w:ascii="Times New Roman" w:hAnsi="Times New Roman" w:cs="Times New Roman"/>
              </w:rPr>
            </w:pPr>
            <w:r w:rsidRPr="006456A6">
              <w:rPr>
                <w:rFonts w:ascii="Times New Roman" w:hAnsi="Times New Roman" w:cs="Times New Roman"/>
              </w:rPr>
              <w:t>Государственный кадастровый учет не осуществлен</w:t>
            </w:r>
          </w:p>
        </w:tc>
      </w:tr>
      <w:tr w:rsidR="00EC1777" w:rsidRPr="002B14FF" w14:paraId="37EA5689" w14:textId="77777777" w:rsidTr="00EC1777">
        <w:tc>
          <w:tcPr>
            <w:tcW w:w="2566" w:type="dxa"/>
          </w:tcPr>
          <w:p w14:paraId="3C79DAC6" w14:textId="77777777" w:rsidR="00EC1777" w:rsidRPr="002B14FF" w:rsidRDefault="00EC1777" w:rsidP="00361727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5F5F5"/>
              </w:rPr>
            </w:pPr>
            <w:r w:rsidRPr="002B14FF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Варианты разрешенного использования</w:t>
            </w:r>
          </w:p>
        </w:tc>
        <w:tc>
          <w:tcPr>
            <w:tcW w:w="6643" w:type="dxa"/>
          </w:tcPr>
          <w:p w14:paraId="01B1F566" w14:textId="77777777" w:rsidR="00EC1777" w:rsidRPr="004E0DCE" w:rsidRDefault="00EC1777" w:rsidP="004E0DCE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E0DCE">
              <w:rPr>
                <w:rFonts w:ascii="Times New Roman" w:eastAsia="Times New Roman" w:hAnsi="Times New Roman" w:cs="Times New Roman"/>
                <w:color w:val="000000" w:themeColor="text1"/>
              </w:rPr>
              <w:t>Производственная деятельность</w:t>
            </w:r>
          </w:p>
          <w:p w14:paraId="231FF6DD" w14:textId="77777777" w:rsidR="00EC1777" w:rsidRPr="004E0DCE" w:rsidRDefault="00EC1777" w:rsidP="004E0DCE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E0DCE">
              <w:rPr>
                <w:rFonts w:ascii="Times New Roman" w:eastAsia="Times New Roman" w:hAnsi="Times New Roman" w:cs="Times New Roman"/>
                <w:color w:val="000000" w:themeColor="text1"/>
              </w:rPr>
              <w:t>Недропользование</w:t>
            </w:r>
          </w:p>
          <w:p w14:paraId="1C4E4798" w14:textId="77777777" w:rsidR="00EC1777" w:rsidRPr="004E0DCE" w:rsidRDefault="00EC1777" w:rsidP="004E0DCE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E0DCE">
              <w:rPr>
                <w:rFonts w:ascii="Times New Roman" w:eastAsia="Times New Roman" w:hAnsi="Times New Roman" w:cs="Times New Roman"/>
                <w:color w:val="000000" w:themeColor="text1"/>
              </w:rPr>
              <w:t>Тяжелая промышленность</w:t>
            </w:r>
          </w:p>
          <w:p w14:paraId="021D4B65" w14:textId="77777777" w:rsidR="00EC1777" w:rsidRPr="004E0DCE" w:rsidRDefault="00EC1777" w:rsidP="004E0DCE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E0DCE">
              <w:rPr>
                <w:rFonts w:ascii="Times New Roman" w:eastAsia="Times New Roman" w:hAnsi="Times New Roman" w:cs="Times New Roman"/>
                <w:color w:val="000000" w:themeColor="text1"/>
              </w:rPr>
              <w:t>Автомобилестроительная промышленность</w:t>
            </w:r>
          </w:p>
          <w:p w14:paraId="38E20582" w14:textId="77777777" w:rsidR="00EC1777" w:rsidRPr="004E0DCE" w:rsidRDefault="00EC1777" w:rsidP="004E0DCE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E0DCE">
              <w:rPr>
                <w:rFonts w:ascii="Times New Roman" w:eastAsia="Times New Roman" w:hAnsi="Times New Roman" w:cs="Times New Roman"/>
                <w:color w:val="000000" w:themeColor="text1"/>
              </w:rPr>
              <w:t>Легкая промышленность</w:t>
            </w:r>
          </w:p>
          <w:p w14:paraId="51FA1F53" w14:textId="77777777" w:rsidR="00EC1777" w:rsidRPr="004E0DCE" w:rsidRDefault="00EC1777" w:rsidP="004E0DCE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E0DCE">
              <w:rPr>
                <w:rFonts w:ascii="Times New Roman" w:eastAsia="Times New Roman" w:hAnsi="Times New Roman" w:cs="Times New Roman"/>
                <w:color w:val="000000" w:themeColor="text1"/>
              </w:rPr>
              <w:t>Фармацевтическая промышленность</w:t>
            </w:r>
          </w:p>
          <w:p w14:paraId="03908E7E" w14:textId="77777777" w:rsidR="00EC1777" w:rsidRPr="004E0DCE" w:rsidRDefault="00EC1777" w:rsidP="004E0DCE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E0DCE">
              <w:rPr>
                <w:rFonts w:ascii="Times New Roman" w:eastAsia="Times New Roman" w:hAnsi="Times New Roman" w:cs="Times New Roman"/>
                <w:color w:val="000000" w:themeColor="text1"/>
              </w:rPr>
              <w:t>Нефтехимическая промышленность</w:t>
            </w:r>
          </w:p>
          <w:p w14:paraId="5BB73B5B" w14:textId="77777777" w:rsidR="00EC1777" w:rsidRPr="004E0DCE" w:rsidRDefault="00EC1777" w:rsidP="004E0DCE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E0DCE">
              <w:rPr>
                <w:rFonts w:ascii="Times New Roman" w:eastAsia="Times New Roman" w:hAnsi="Times New Roman" w:cs="Times New Roman"/>
                <w:color w:val="000000" w:themeColor="text1"/>
              </w:rPr>
              <w:t>Энергетика</w:t>
            </w:r>
          </w:p>
          <w:p w14:paraId="1F6D0C1E" w14:textId="77777777" w:rsidR="00EC1777" w:rsidRPr="004E0DCE" w:rsidRDefault="00EC1777" w:rsidP="004E0DCE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E0DCE">
              <w:rPr>
                <w:rFonts w:ascii="Times New Roman" w:eastAsia="Times New Roman" w:hAnsi="Times New Roman" w:cs="Times New Roman"/>
                <w:color w:val="000000" w:themeColor="text1"/>
              </w:rPr>
              <w:t>Связь</w:t>
            </w:r>
          </w:p>
          <w:p w14:paraId="3576B09E" w14:textId="77777777" w:rsidR="00EC1777" w:rsidRPr="004E0DCE" w:rsidRDefault="00EC1777" w:rsidP="004E0DCE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E0DCE">
              <w:rPr>
                <w:rFonts w:ascii="Times New Roman" w:eastAsia="Times New Roman" w:hAnsi="Times New Roman" w:cs="Times New Roman"/>
                <w:color w:val="000000" w:themeColor="text1"/>
              </w:rPr>
              <w:t>Склады</w:t>
            </w:r>
          </w:p>
          <w:p w14:paraId="25626F72" w14:textId="77777777" w:rsidR="00EC1777" w:rsidRPr="004E0DCE" w:rsidRDefault="00EC1777" w:rsidP="004E0DCE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E0DCE">
              <w:rPr>
                <w:rFonts w:ascii="Times New Roman" w:eastAsia="Times New Roman" w:hAnsi="Times New Roman" w:cs="Times New Roman"/>
                <w:color w:val="000000" w:themeColor="text1"/>
              </w:rPr>
              <w:t>Целлюлозно-бумажная промышленность</w:t>
            </w:r>
          </w:p>
          <w:p w14:paraId="4C5A3E48" w14:textId="77777777" w:rsidR="00EC1777" w:rsidRPr="004E0DCE" w:rsidRDefault="00EC1777" w:rsidP="004E0DCE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E0DCE">
              <w:rPr>
                <w:rFonts w:ascii="Times New Roman" w:eastAsia="Times New Roman" w:hAnsi="Times New Roman" w:cs="Times New Roman"/>
                <w:color w:val="000000" w:themeColor="text1"/>
              </w:rPr>
              <w:t>Коммунальное обслуживание</w:t>
            </w:r>
          </w:p>
          <w:p w14:paraId="3D143024" w14:textId="77777777" w:rsidR="00EC1777" w:rsidRPr="004E0DCE" w:rsidRDefault="00EC1777" w:rsidP="004E0DCE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E0DCE">
              <w:rPr>
                <w:rFonts w:ascii="Times New Roman" w:eastAsia="Times New Roman" w:hAnsi="Times New Roman" w:cs="Times New Roman"/>
                <w:color w:val="000000" w:themeColor="text1"/>
              </w:rPr>
              <w:t>Научно-производственная деятельность</w:t>
            </w:r>
          </w:p>
          <w:p w14:paraId="4A87A2B4" w14:textId="77777777" w:rsidR="00EC1777" w:rsidRPr="004E0DCE" w:rsidRDefault="00EC1777" w:rsidP="004E0DCE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E0DCE">
              <w:rPr>
                <w:rFonts w:ascii="Times New Roman" w:eastAsia="Times New Roman" w:hAnsi="Times New Roman" w:cs="Times New Roman"/>
                <w:color w:val="000000" w:themeColor="text1"/>
              </w:rPr>
              <w:t>Амбулаторно-поликлиническое обслуживание</w:t>
            </w:r>
          </w:p>
          <w:p w14:paraId="5079B41F" w14:textId="77777777" w:rsidR="00EC1777" w:rsidRPr="004E0DCE" w:rsidRDefault="00EC1777" w:rsidP="004E0DCE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E0DCE">
              <w:rPr>
                <w:rFonts w:ascii="Times New Roman" w:eastAsia="Times New Roman" w:hAnsi="Times New Roman" w:cs="Times New Roman"/>
                <w:color w:val="000000" w:themeColor="text1"/>
              </w:rPr>
              <w:t>Среднее и высшее профессиональное образование</w:t>
            </w:r>
          </w:p>
          <w:p w14:paraId="67FFF635" w14:textId="77777777" w:rsidR="00EC1777" w:rsidRPr="004E0DCE" w:rsidRDefault="00EC1777" w:rsidP="004E0DCE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E0DCE">
              <w:rPr>
                <w:rFonts w:ascii="Times New Roman" w:eastAsia="Times New Roman" w:hAnsi="Times New Roman" w:cs="Times New Roman"/>
                <w:color w:val="000000" w:themeColor="text1"/>
              </w:rPr>
              <w:t>Обеспечение научной деятельности</w:t>
            </w:r>
          </w:p>
          <w:p w14:paraId="61952D23" w14:textId="77777777" w:rsidR="00EC1777" w:rsidRPr="004E0DCE" w:rsidRDefault="00EC1777" w:rsidP="004E0DCE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E0DCE">
              <w:rPr>
                <w:rFonts w:ascii="Times New Roman" w:eastAsia="Times New Roman" w:hAnsi="Times New Roman" w:cs="Times New Roman"/>
                <w:color w:val="000000" w:themeColor="text1"/>
              </w:rPr>
              <w:t>Амбулаторное ветеринарное обслуживание</w:t>
            </w:r>
          </w:p>
          <w:p w14:paraId="32F18868" w14:textId="77777777" w:rsidR="00EC1777" w:rsidRPr="004E0DCE" w:rsidRDefault="00EC1777" w:rsidP="004E0DCE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E0DCE">
              <w:rPr>
                <w:rFonts w:ascii="Times New Roman" w:eastAsia="Times New Roman" w:hAnsi="Times New Roman" w:cs="Times New Roman"/>
                <w:color w:val="000000" w:themeColor="text1"/>
              </w:rPr>
              <w:t>Приюты для животных</w:t>
            </w:r>
          </w:p>
          <w:p w14:paraId="770ADECF" w14:textId="77777777" w:rsidR="00EC1777" w:rsidRPr="004E0DCE" w:rsidRDefault="00EC1777" w:rsidP="004E0DCE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E0DCE">
              <w:rPr>
                <w:rFonts w:ascii="Times New Roman" w:eastAsia="Times New Roman" w:hAnsi="Times New Roman" w:cs="Times New Roman"/>
                <w:color w:val="000000" w:themeColor="text1"/>
              </w:rPr>
              <w:t>Деловое управление</w:t>
            </w:r>
          </w:p>
          <w:p w14:paraId="7712B404" w14:textId="77777777" w:rsidR="00EC1777" w:rsidRPr="004E0DCE" w:rsidRDefault="00EC1777" w:rsidP="004E0DCE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E0DCE">
              <w:rPr>
                <w:rFonts w:ascii="Times New Roman" w:eastAsia="Times New Roman" w:hAnsi="Times New Roman" w:cs="Times New Roman"/>
                <w:color w:val="000000" w:themeColor="text1"/>
              </w:rPr>
              <w:t>Общественное питание</w:t>
            </w:r>
          </w:p>
          <w:p w14:paraId="2390F138" w14:textId="77777777" w:rsidR="00EC1777" w:rsidRPr="004E0DCE" w:rsidRDefault="00EC1777" w:rsidP="004E0DCE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E0DCE">
              <w:rPr>
                <w:rFonts w:ascii="Times New Roman" w:eastAsia="Times New Roman" w:hAnsi="Times New Roman" w:cs="Times New Roman"/>
                <w:color w:val="000000" w:themeColor="text1"/>
              </w:rPr>
              <w:t>Служебные гаражи</w:t>
            </w:r>
          </w:p>
          <w:p w14:paraId="0A82BD40" w14:textId="77777777" w:rsidR="00EC1777" w:rsidRPr="004E0DCE" w:rsidRDefault="00EC1777" w:rsidP="004E0DCE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E0DCE">
              <w:rPr>
                <w:rFonts w:ascii="Times New Roman" w:eastAsia="Times New Roman" w:hAnsi="Times New Roman" w:cs="Times New Roman"/>
                <w:color w:val="000000" w:themeColor="text1"/>
              </w:rPr>
              <w:t>Заправка транспортных средств</w:t>
            </w:r>
          </w:p>
          <w:p w14:paraId="54A2F3CD" w14:textId="77777777" w:rsidR="00EC1777" w:rsidRPr="004E0DCE" w:rsidRDefault="00EC1777" w:rsidP="004E0DCE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E0DCE">
              <w:rPr>
                <w:rFonts w:ascii="Times New Roman" w:eastAsia="Times New Roman" w:hAnsi="Times New Roman" w:cs="Times New Roman"/>
                <w:color w:val="000000" w:themeColor="text1"/>
              </w:rPr>
              <w:t>Автомобильные мойки</w:t>
            </w:r>
          </w:p>
          <w:p w14:paraId="0A6FD81E" w14:textId="77777777" w:rsidR="00EC1777" w:rsidRPr="004E0DCE" w:rsidRDefault="00EC1777" w:rsidP="004E0DCE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E0DCE">
              <w:rPr>
                <w:rFonts w:ascii="Times New Roman" w:eastAsia="Times New Roman" w:hAnsi="Times New Roman" w:cs="Times New Roman"/>
                <w:color w:val="000000" w:themeColor="text1"/>
              </w:rPr>
              <w:t>Ремонт автомобилей</w:t>
            </w:r>
          </w:p>
          <w:p w14:paraId="7FC2A5CD" w14:textId="77777777" w:rsidR="00EC1777" w:rsidRPr="004E0DCE" w:rsidRDefault="00EC1777" w:rsidP="004E0DCE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E0DCE">
              <w:rPr>
                <w:rFonts w:ascii="Times New Roman" w:eastAsia="Times New Roman" w:hAnsi="Times New Roman" w:cs="Times New Roman"/>
                <w:color w:val="000000" w:themeColor="text1"/>
              </w:rPr>
              <w:t>Железнодорожные пути</w:t>
            </w:r>
          </w:p>
          <w:p w14:paraId="695F9E6F" w14:textId="77777777" w:rsidR="00EC1777" w:rsidRPr="004E0DCE" w:rsidRDefault="00EC1777" w:rsidP="004E0DCE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E0DCE">
              <w:rPr>
                <w:rFonts w:ascii="Times New Roman" w:eastAsia="Times New Roman" w:hAnsi="Times New Roman" w:cs="Times New Roman"/>
                <w:color w:val="000000" w:themeColor="text1"/>
              </w:rPr>
              <w:t>Обслуживание перевозок пассажиров</w:t>
            </w:r>
          </w:p>
          <w:p w14:paraId="144DF6FF" w14:textId="77777777" w:rsidR="00EC1777" w:rsidRPr="004E0DCE" w:rsidRDefault="00EC1777" w:rsidP="004E0DCE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E0DCE">
              <w:rPr>
                <w:rFonts w:ascii="Times New Roman" w:eastAsia="Times New Roman" w:hAnsi="Times New Roman" w:cs="Times New Roman"/>
                <w:color w:val="000000" w:themeColor="text1"/>
              </w:rPr>
              <w:t>Стоянки транспорта общего пользования</w:t>
            </w:r>
          </w:p>
          <w:p w14:paraId="0E0952FB" w14:textId="77777777" w:rsidR="00EC1777" w:rsidRPr="004E0DCE" w:rsidRDefault="00EC1777" w:rsidP="004E0DCE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E0DCE">
              <w:rPr>
                <w:rFonts w:ascii="Times New Roman" w:eastAsia="Times New Roman" w:hAnsi="Times New Roman" w:cs="Times New Roman"/>
                <w:color w:val="000000" w:themeColor="text1"/>
              </w:rPr>
              <w:t>Обеспечение внутреннего правопорядка</w:t>
            </w:r>
          </w:p>
          <w:p w14:paraId="16C11F75" w14:textId="77777777" w:rsidR="00EC1777" w:rsidRPr="004E0DCE" w:rsidRDefault="00EC1777" w:rsidP="004E0DCE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E0DCE">
              <w:rPr>
                <w:rFonts w:ascii="Times New Roman" w:eastAsia="Times New Roman" w:hAnsi="Times New Roman" w:cs="Times New Roman"/>
                <w:color w:val="000000" w:themeColor="text1"/>
              </w:rPr>
              <w:t>Хранение автотранспорта</w:t>
            </w:r>
          </w:p>
          <w:p w14:paraId="09E08ECB" w14:textId="77777777" w:rsidR="00EC1777" w:rsidRPr="004E0DCE" w:rsidRDefault="00EC1777" w:rsidP="004E0DCE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E0DCE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Размещение гаражей для собственных нужд </w:t>
            </w:r>
          </w:p>
          <w:p w14:paraId="06D2B992" w14:textId="77777777" w:rsidR="00EC1777" w:rsidRPr="004E0DCE" w:rsidRDefault="00EC1777" w:rsidP="004E0DCE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E0DCE">
              <w:rPr>
                <w:rFonts w:ascii="Times New Roman" w:eastAsia="Times New Roman" w:hAnsi="Times New Roman" w:cs="Times New Roman"/>
                <w:color w:val="000000" w:themeColor="text1"/>
              </w:rPr>
              <w:t>Оборудованные площадки для занятий спортом</w:t>
            </w:r>
          </w:p>
          <w:p w14:paraId="5D25D5E0" w14:textId="77777777" w:rsidR="00EC1777" w:rsidRPr="004E0DCE" w:rsidRDefault="00EC1777" w:rsidP="004E0DCE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E0DCE">
              <w:rPr>
                <w:rFonts w:ascii="Times New Roman" w:eastAsia="Times New Roman" w:hAnsi="Times New Roman" w:cs="Times New Roman"/>
                <w:color w:val="000000" w:themeColor="text1"/>
              </w:rPr>
              <w:t>Строительная промышленность</w:t>
            </w:r>
          </w:p>
          <w:p w14:paraId="0F8AE94A" w14:textId="77777777" w:rsidR="00EC1777" w:rsidRPr="004E0DCE" w:rsidRDefault="00EC1777" w:rsidP="004E0DCE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E0DCE">
              <w:rPr>
                <w:rFonts w:ascii="Times New Roman" w:eastAsia="Times New Roman" w:hAnsi="Times New Roman" w:cs="Times New Roman"/>
                <w:color w:val="000000" w:themeColor="text1"/>
              </w:rPr>
              <w:t>Обеспечение обороны и безопасности</w:t>
            </w:r>
          </w:p>
          <w:p w14:paraId="5F247979" w14:textId="77777777" w:rsidR="00EC1777" w:rsidRPr="004E0DCE" w:rsidRDefault="00EC1777" w:rsidP="004E0DCE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E0DCE">
              <w:rPr>
                <w:rFonts w:ascii="Times New Roman" w:eastAsia="Times New Roman" w:hAnsi="Times New Roman" w:cs="Times New Roman"/>
                <w:color w:val="000000" w:themeColor="text1"/>
              </w:rPr>
              <w:t>Специальная деятельность</w:t>
            </w:r>
          </w:p>
          <w:p w14:paraId="1554FCA3" w14:textId="77777777" w:rsidR="00EC1777" w:rsidRPr="004E0DCE" w:rsidRDefault="00EC1777" w:rsidP="004E0DCE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E0DCE">
              <w:rPr>
                <w:rFonts w:ascii="Times New Roman" w:eastAsia="Times New Roman" w:hAnsi="Times New Roman" w:cs="Times New Roman"/>
                <w:color w:val="000000" w:themeColor="text1"/>
              </w:rPr>
              <w:t>Воздушный транспорт</w:t>
            </w:r>
          </w:p>
          <w:p w14:paraId="29CAB945" w14:textId="786CBF58" w:rsidR="00EC1777" w:rsidRPr="0007376D" w:rsidRDefault="00EC1777" w:rsidP="004E0DCE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E0DCE">
              <w:rPr>
                <w:rFonts w:ascii="Times New Roman" w:eastAsia="Times New Roman" w:hAnsi="Times New Roman" w:cs="Times New Roman"/>
                <w:color w:val="000000" w:themeColor="text1"/>
              </w:rPr>
              <w:t>Стоянка транспортных средств</w:t>
            </w:r>
          </w:p>
        </w:tc>
      </w:tr>
      <w:tr w:rsidR="00EC1777" w:rsidRPr="002B14FF" w14:paraId="008D9C7E" w14:textId="77777777" w:rsidTr="00EC1777">
        <w:tc>
          <w:tcPr>
            <w:tcW w:w="2566" w:type="dxa"/>
          </w:tcPr>
          <w:p w14:paraId="340688FB" w14:textId="77777777" w:rsidR="00EC1777" w:rsidRPr="002B14FF" w:rsidRDefault="00EC1777" w:rsidP="00361727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5F5F5"/>
              </w:rPr>
            </w:pPr>
            <w:r w:rsidRPr="002B14FF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Межевание ЗУ</w:t>
            </w:r>
          </w:p>
        </w:tc>
        <w:tc>
          <w:tcPr>
            <w:tcW w:w="6643" w:type="dxa"/>
          </w:tcPr>
          <w:p w14:paraId="79C1DC66" w14:textId="2E2BA74B" w:rsidR="00EC1777" w:rsidRPr="00E975D4" w:rsidRDefault="00EC1777" w:rsidP="00390C10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B56010">
              <w:rPr>
                <w:rFonts w:ascii="Times New Roman" w:hAnsi="Times New Roman" w:cs="Times New Roman"/>
              </w:rPr>
              <w:t>нет</w:t>
            </w:r>
          </w:p>
        </w:tc>
      </w:tr>
      <w:tr w:rsidR="00EC1777" w:rsidRPr="002B14FF" w14:paraId="1FFA3C96" w14:textId="77777777" w:rsidTr="00EC1777">
        <w:tc>
          <w:tcPr>
            <w:tcW w:w="2566" w:type="dxa"/>
          </w:tcPr>
          <w:p w14:paraId="53B92F7E" w14:textId="77777777" w:rsidR="00EC1777" w:rsidRPr="002B14FF" w:rsidRDefault="00EC1777" w:rsidP="00361727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5F5F5"/>
              </w:rPr>
            </w:pPr>
            <w:r w:rsidRPr="002B14FF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Категория земель</w:t>
            </w:r>
          </w:p>
        </w:tc>
        <w:tc>
          <w:tcPr>
            <w:tcW w:w="6643" w:type="dxa"/>
          </w:tcPr>
          <w:p w14:paraId="7EF3A4EB" w14:textId="77777777" w:rsidR="00EC1777" w:rsidRDefault="00EC1777" w:rsidP="00CC2457">
            <w:pPr>
              <w:numPr>
                <w:ilvl w:val="0"/>
                <w:numId w:val="1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before="100" w:beforeAutospacing="1" w:after="100" w:afterAutospacing="1" w:line="240" w:lineRule="atLeast"/>
              <w:ind w:left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Земли населенных пунктов</w:t>
            </w:r>
          </w:p>
          <w:p w14:paraId="025FC494" w14:textId="77777777" w:rsidR="00EC1777" w:rsidRPr="002B14FF" w:rsidRDefault="00EC1777" w:rsidP="00361727">
            <w:pPr>
              <w:rPr>
                <w:rFonts w:ascii="Times New Roman" w:hAnsi="Times New Roman" w:cs="Times New Roman"/>
              </w:rPr>
            </w:pPr>
          </w:p>
        </w:tc>
      </w:tr>
      <w:tr w:rsidR="00EC1777" w:rsidRPr="002B14FF" w14:paraId="5288616C" w14:textId="77777777" w:rsidTr="00EC1777">
        <w:tc>
          <w:tcPr>
            <w:tcW w:w="9209" w:type="dxa"/>
            <w:gridSpan w:val="2"/>
          </w:tcPr>
          <w:p w14:paraId="298F04E0" w14:textId="40D5F730" w:rsidR="00EC1777" w:rsidRPr="002B14FF" w:rsidRDefault="00EC1777" w:rsidP="00361727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aps/>
                <w:color w:val="000000" w:themeColor="text1"/>
                <w:shd w:val="clear" w:color="auto" w:fill="F5F5F5"/>
              </w:rPr>
              <w:t>КОНТАКТЫ</w:t>
            </w:r>
          </w:p>
        </w:tc>
      </w:tr>
      <w:tr w:rsidR="00EC1777" w:rsidRPr="002B14FF" w14:paraId="0E47B546" w14:textId="77777777" w:rsidTr="00EC1777">
        <w:tc>
          <w:tcPr>
            <w:tcW w:w="2566" w:type="dxa"/>
          </w:tcPr>
          <w:p w14:paraId="550E5907" w14:textId="77777777" w:rsidR="00EC1777" w:rsidRPr="002B14FF" w:rsidRDefault="00EC1777" w:rsidP="00EC1777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5F5F5"/>
              </w:rPr>
            </w:pPr>
            <w:r w:rsidRPr="002B14FF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Наименование собственника</w:t>
            </w:r>
          </w:p>
        </w:tc>
        <w:tc>
          <w:tcPr>
            <w:tcW w:w="6643" w:type="dxa"/>
          </w:tcPr>
          <w:p w14:paraId="227A57DB" w14:textId="5DEB7FA1" w:rsidR="00EC1777" w:rsidRPr="002B14FF" w:rsidRDefault="00EC1777" w:rsidP="00EC177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Администрация г. Комсомольска-на-Амуре</w:t>
            </w:r>
          </w:p>
        </w:tc>
      </w:tr>
      <w:tr w:rsidR="00EC1777" w:rsidRPr="002B14FF" w14:paraId="7EBC8F60" w14:textId="77777777" w:rsidTr="00EC1777">
        <w:tc>
          <w:tcPr>
            <w:tcW w:w="2566" w:type="dxa"/>
          </w:tcPr>
          <w:p w14:paraId="70020190" w14:textId="77777777" w:rsidR="00EC1777" w:rsidRPr="002B14FF" w:rsidRDefault="00EC1777" w:rsidP="00EC1777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5F5F5"/>
              </w:rPr>
            </w:pPr>
            <w:r w:rsidRPr="002B14FF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ИНН собственника</w:t>
            </w:r>
          </w:p>
        </w:tc>
        <w:tc>
          <w:tcPr>
            <w:tcW w:w="6643" w:type="dxa"/>
          </w:tcPr>
          <w:p w14:paraId="1802E7ED" w14:textId="2E8C1CE1" w:rsidR="00EC1777" w:rsidRPr="002B14FF" w:rsidRDefault="00EC1777" w:rsidP="00EC177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2703000150</w:t>
            </w:r>
          </w:p>
        </w:tc>
      </w:tr>
      <w:tr w:rsidR="0005352F" w:rsidRPr="002B14FF" w14:paraId="3E38772A" w14:textId="77777777" w:rsidTr="00EC1777">
        <w:tc>
          <w:tcPr>
            <w:tcW w:w="2566" w:type="dxa"/>
          </w:tcPr>
          <w:p w14:paraId="22D5631E" w14:textId="77777777" w:rsidR="0005352F" w:rsidRPr="002B14FF" w:rsidRDefault="0005352F" w:rsidP="0005352F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5F5F5"/>
              </w:rPr>
            </w:pPr>
            <w:r w:rsidRPr="002B14FF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Контактное лицо</w:t>
            </w:r>
          </w:p>
        </w:tc>
        <w:tc>
          <w:tcPr>
            <w:tcW w:w="6643" w:type="dxa"/>
          </w:tcPr>
          <w:p w14:paraId="563829BB" w14:textId="77777777" w:rsidR="0005352F" w:rsidRDefault="0005352F" w:rsidP="000535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Александров Андрей Валерьевич – первый заместитель главы администрации города Комсомольска-на-Амуре по вопросам архитектуры и строительства;</w:t>
            </w:r>
          </w:p>
          <w:p w14:paraId="43A5CAEB" w14:textId="77777777" w:rsidR="0005352F" w:rsidRDefault="0005352F" w:rsidP="0005352F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Корянова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Любовь Александровна – начальник земельного отдела Управления архитектуры и градостроительства администрации города Комсомольска-на-Амуре;</w:t>
            </w:r>
          </w:p>
          <w:p w14:paraId="6F483882" w14:textId="4A6666FF" w:rsidR="0005352F" w:rsidRPr="002B14FF" w:rsidRDefault="0005352F" w:rsidP="000535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Лазарева Анна Васильевна – заместитель начальника земельного отдела Управления архитектуры и градостроительства администрации города Комсомольска-на-Амуре.</w:t>
            </w:r>
          </w:p>
        </w:tc>
      </w:tr>
      <w:tr w:rsidR="0005352F" w:rsidRPr="002B14FF" w14:paraId="48BCB1D2" w14:textId="77777777" w:rsidTr="00EC1777">
        <w:tc>
          <w:tcPr>
            <w:tcW w:w="2566" w:type="dxa"/>
          </w:tcPr>
          <w:p w14:paraId="17405370" w14:textId="77777777" w:rsidR="0005352F" w:rsidRPr="002B14FF" w:rsidRDefault="0005352F" w:rsidP="0005352F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5F5F5"/>
              </w:rPr>
            </w:pPr>
            <w:r w:rsidRPr="002B14FF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FFFFF"/>
              </w:rPr>
              <w:lastRenderedPageBreak/>
              <w:t>Телефон контактного лица, e-</w:t>
            </w:r>
            <w:proofErr w:type="spellStart"/>
            <w:r w:rsidRPr="002B14FF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mail</w:t>
            </w:r>
            <w:proofErr w:type="spellEnd"/>
            <w:r w:rsidRPr="002B14FF">
              <w:rPr>
                <w:rStyle w:val="red-star"/>
                <w:rFonts w:ascii="Times New Roman" w:hAnsi="Times New Roman" w:cs="Times New Roman"/>
                <w:b/>
                <w:bCs/>
                <w:color w:val="000000" w:themeColor="text1"/>
                <w:shd w:val="clear" w:color="auto" w:fill="FFFFFF"/>
              </w:rPr>
              <w:t>*</w:t>
            </w:r>
          </w:p>
        </w:tc>
        <w:tc>
          <w:tcPr>
            <w:tcW w:w="6643" w:type="dxa"/>
          </w:tcPr>
          <w:p w14:paraId="2FC87418" w14:textId="77777777" w:rsidR="0005352F" w:rsidRDefault="0005352F" w:rsidP="0005352F">
            <w:pPr>
              <w:rPr>
                <w:rStyle w:val="ab"/>
                <w:rFonts w:ascii="Times New Roman" w:hAnsi="Times New Roman" w:cs="Times New Roman"/>
                <w:color w:val="auto"/>
                <w:shd w:val="clear" w:color="auto" w:fill="FFFFFF"/>
              </w:rPr>
            </w:pPr>
            <w:r>
              <w:rPr>
                <w:rFonts w:ascii="Times New Roman" w:hAnsi="Times New Roman" w:cs="Times New Roman"/>
              </w:rPr>
              <w:t xml:space="preserve">8 (4217) 522-605, </w:t>
            </w:r>
            <w:hyperlink r:id="rId5" w:history="1">
              <w:r w:rsidRPr="00A16D03">
                <w:rPr>
                  <w:rStyle w:val="ab"/>
                  <w:rFonts w:ascii="Times New Roman" w:hAnsi="Times New Roman" w:cs="Times New Roman"/>
                  <w:color w:val="auto"/>
                  <w:u w:val="none"/>
                  <w:shd w:val="clear" w:color="auto" w:fill="FFFFFF"/>
                </w:rPr>
                <w:t>a.aleksandrov@kmscity.ru</w:t>
              </w:r>
            </w:hyperlink>
            <w:r>
              <w:rPr>
                <w:rStyle w:val="ab"/>
                <w:rFonts w:ascii="Times New Roman" w:hAnsi="Times New Roman" w:cs="Times New Roman"/>
                <w:color w:val="auto"/>
                <w:u w:val="none"/>
                <w:shd w:val="clear" w:color="auto" w:fill="FFFFFF"/>
              </w:rPr>
              <w:t>;</w:t>
            </w:r>
          </w:p>
          <w:p w14:paraId="381A9A9B" w14:textId="77777777" w:rsidR="0005352F" w:rsidRDefault="0005352F" w:rsidP="0005352F">
            <w:pPr>
              <w:rPr>
                <w:rStyle w:val="ab"/>
                <w:rFonts w:ascii="Times New Roman" w:hAnsi="Times New Roman" w:cs="Times New Roman"/>
                <w:color w:val="auto"/>
                <w:u w:val="none"/>
                <w:shd w:val="clear" w:color="auto" w:fill="FFFFFF"/>
              </w:rPr>
            </w:pPr>
            <w:r w:rsidRPr="00A16D03">
              <w:rPr>
                <w:rStyle w:val="ab"/>
                <w:rFonts w:ascii="Times New Roman" w:hAnsi="Times New Roman" w:cs="Times New Roman"/>
                <w:color w:val="auto"/>
                <w:u w:val="none"/>
                <w:shd w:val="clear" w:color="auto" w:fill="FFFFFF"/>
              </w:rPr>
              <w:t xml:space="preserve">8 (4217) 522-825, 8 (4217) 522-826,  </w:t>
            </w:r>
            <w:hyperlink r:id="rId6" w:history="1">
              <w:r w:rsidRPr="00A16D03">
                <w:rPr>
                  <w:rStyle w:val="ab"/>
                  <w:rFonts w:ascii="Times New Roman" w:hAnsi="Times New Roman" w:cs="Times New Roman"/>
                  <w:color w:val="auto"/>
                  <w:u w:val="none"/>
                  <w:shd w:val="clear" w:color="auto" w:fill="FFFFFF"/>
                </w:rPr>
                <w:t>uazem@kmscity.ru</w:t>
              </w:r>
            </w:hyperlink>
          </w:p>
          <w:p w14:paraId="19CDA69D" w14:textId="558A255E" w:rsidR="0005352F" w:rsidRPr="002B14FF" w:rsidRDefault="0005352F" w:rsidP="0005352F">
            <w:pPr>
              <w:rPr>
                <w:rFonts w:ascii="Times New Roman" w:hAnsi="Times New Roman" w:cs="Times New Roman"/>
              </w:rPr>
            </w:pPr>
          </w:p>
        </w:tc>
      </w:tr>
      <w:tr w:rsidR="00EC1777" w:rsidRPr="002B14FF" w14:paraId="081BE7BA" w14:textId="77777777" w:rsidTr="00EC1777">
        <w:tc>
          <w:tcPr>
            <w:tcW w:w="2566" w:type="dxa"/>
          </w:tcPr>
          <w:p w14:paraId="09FEA4C1" w14:textId="77777777" w:rsidR="00EC1777" w:rsidRPr="002B14FF" w:rsidRDefault="00EC1777" w:rsidP="00EC1777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5F5F5"/>
              </w:rPr>
            </w:pPr>
            <w:r w:rsidRPr="002B14FF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Сайт</w:t>
            </w:r>
          </w:p>
        </w:tc>
        <w:tc>
          <w:tcPr>
            <w:tcW w:w="6643" w:type="dxa"/>
          </w:tcPr>
          <w:p w14:paraId="0903286E" w14:textId="3E458D06" w:rsidR="00EC1777" w:rsidRPr="002B14FF" w:rsidRDefault="00EC1777" w:rsidP="00EC177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https</w:t>
            </w:r>
            <w:r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  <w:lang w:val="en-US"/>
              </w:rPr>
              <w:t>//www.kmscity.ru</w:t>
            </w:r>
          </w:p>
        </w:tc>
      </w:tr>
      <w:tr w:rsidR="00EC1777" w:rsidRPr="002B14FF" w14:paraId="256CEAFB" w14:textId="77777777" w:rsidTr="00EC1777">
        <w:tc>
          <w:tcPr>
            <w:tcW w:w="2566" w:type="dxa"/>
          </w:tcPr>
          <w:p w14:paraId="31958757" w14:textId="77777777" w:rsidR="00EC1777" w:rsidRPr="002B14FF" w:rsidRDefault="00EC1777" w:rsidP="00EC1777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5F5F5"/>
              </w:rPr>
            </w:pPr>
            <w:r w:rsidRPr="002B14FF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Примечание</w:t>
            </w:r>
          </w:p>
        </w:tc>
        <w:tc>
          <w:tcPr>
            <w:tcW w:w="6643" w:type="dxa"/>
          </w:tcPr>
          <w:p w14:paraId="5075D3FE" w14:textId="0D400011" w:rsidR="00EC1777" w:rsidRPr="002B14FF" w:rsidRDefault="00EC1777" w:rsidP="00EC177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EC1777" w:rsidRPr="002B14FF" w14:paraId="5702DE83" w14:textId="77777777" w:rsidTr="00EC1777">
        <w:tc>
          <w:tcPr>
            <w:tcW w:w="9209" w:type="dxa"/>
            <w:gridSpan w:val="2"/>
          </w:tcPr>
          <w:p w14:paraId="57F94174" w14:textId="77777777" w:rsidR="00EC1777" w:rsidRPr="002B14FF" w:rsidRDefault="00EC1777" w:rsidP="00361727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2B14FF">
              <w:rPr>
                <w:rFonts w:ascii="Times New Roman" w:hAnsi="Times New Roman" w:cs="Times New Roman"/>
                <w:b/>
                <w:bCs/>
                <w:caps/>
                <w:color w:val="000000" w:themeColor="text1"/>
                <w:shd w:val="clear" w:color="auto" w:fill="F5F5F5"/>
              </w:rPr>
              <w:t>ТЕХНИЧЕСКОЕ ПРИСОЕДИНЕНИЕ(водоснабжение)</w:t>
            </w:r>
          </w:p>
        </w:tc>
      </w:tr>
      <w:tr w:rsidR="003F58C8" w:rsidRPr="002B14FF" w14:paraId="24EF0B7D" w14:textId="77777777" w:rsidTr="00EC1777">
        <w:tc>
          <w:tcPr>
            <w:tcW w:w="2566" w:type="dxa"/>
          </w:tcPr>
          <w:p w14:paraId="241F2A92" w14:textId="27B8EBE8" w:rsidR="003F58C8" w:rsidRPr="003F58C8" w:rsidRDefault="003F58C8" w:rsidP="003F58C8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5F5F5"/>
              </w:rPr>
            </w:pPr>
            <w:r w:rsidRPr="003F58C8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Водоснабжение Наличие (Да/Нет)</w:t>
            </w:r>
            <w:r w:rsidRPr="003F58C8">
              <w:rPr>
                <w:rFonts w:ascii="Times New Roman" w:hAnsi="Times New Roman" w:cs="Times New Roman"/>
                <w:b/>
                <w:color w:val="000000" w:themeColor="text1"/>
              </w:rPr>
              <w:t xml:space="preserve"> возможно создание</w:t>
            </w:r>
          </w:p>
        </w:tc>
        <w:tc>
          <w:tcPr>
            <w:tcW w:w="6643" w:type="dxa"/>
          </w:tcPr>
          <w:p w14:paraId="251B61B0" w14:textId="77777777" w:rsidR="00A67811" w:rsidRDefault="00A67811" w:rsidP="00A678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  <w:p w14:paraId="5AB0FADB" w14:textId="267F567C" w:rsidR="003F58C8" w:rsidRPr="003F58C8" w:rsidRDefault="00A67811" w:rsidP="00A678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Водовод Ø600мм в районе Северного шоссе, 50/4</w:t>
            </w:r>
          </w:p>
        </w:tc>
      </w:tr>
      <w:tr w:rsidR="003F58C8" w:rsidRPr="002B14FF" w14:paraId="06475184" w14:textId="77777777" w:rsidTr="00EC1777">
        <w:tc>
          <w:tcPr>
            <w:tcW w:w="2566" w:type="dxa"/>
          </w:tcPr>
          <w:p w14:paraId="01987E86" w14:textId="58CB7E8F" w:rsidR="003F58C8" w:rsidRPr="003F58C8" w:rsidRDefault="003F58C8" w:rsidP="003F58C8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5F5F5"/>
              </w:rPr>
            </w:pPr>
            <w:r w:rsidRPr="003F58C8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Водоснабжение Тариф на питьевую воду, руб./куб. м</w:t>
            </w:r>
          </w:p>
        </w:tc>
        <w:tc>
          <w:tcPr>
            <w:tcW w:w="6643" w:type="dxa"/>
          </w:tcPr>
          <w:p w14:paraId="050E57E0" w14:textId="77777777" w:rsidR="003F58C8" w:rsidRPr="003F58C8" w:rsidRDefault="003F58C8" w:rsidP="003F58C8">
            <w:pPr>
              <w:jc w:val="center"/>
              <w:rPr>
                <w:rFonts w:ascii="Times New Roman" w:hAnsi="Times New Roman" w:cs="Times New Roman"/>
              </w:rPr>
            </w:pPr>
            <w:r w:rsidRPr="003F58C8">
              <w:rPr>
                <w:rFonts w:ascii="Times New Roman" w:hAnsi="Times New Roman" w:cs="Times New Roman"/>
              </w:rPr>
              <w:t>84,19 (при наличии ИПУ)</w:t>
            </w:r>
          </w:p>
          <w:p w14:paraId="523A926D" w14:textId="124DDC08" w:rsidR="003F58C8" w:rsidRPr="003F58C8" w:rsidRDefault="003F58C8" w:rsidP="003F58C8">
            <w:pPr>
              <w:jc w:val="center"/>
              <w:rPr>
                <w:rFonts w:ascii="Times New Roman" w:hAnsi="Times New Roman" w:cs="Times New Roman"/>
              </w:rPr>
            </w:pPr>
            <w:r w:rsidRPr="003F58C8">
              <w:rPr>
                <w:rFonts w:ascii="Times New Roman" w:hAnsi="Times New Roman" w:cs="Times New Roman"/>
              </w:rPr>
              <w:t>252,57 (при отсутствии ИПУ)</w:t>
            </w:r>
          </w:p>
        </w:tc>
      </w:tr>
      <w:tr w:rsidR="003F58C8" w:rsidRPr="002B14FF" w14:paraId="5F95CA48" w14:textId="77777777" w:rsidTr="00EC1777">
        <w:tc>
          <w:tcPr>
            <w:tcW w:w="2566" w:type="dxa"/>
          </w:tcPr>
          <w:p w14:paraId="790EEA26" w14:textId="00DC289E" w:rsidR="003F58C8" w:rsidRPr="003F58C8" w:rsidRDefault="003F58C8" w:rsidP="003F58C8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5F5F5"/>
              </w:rPr>
            </w:pPr>
            <w:r w:rsidRPr="003F58C8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Водоснабжение Тариф техническую воду, руб./куб. м</w:t>
            </w:r>
          </w:p>
        </w:tc>
        <w:tc>
          <w:tcPr>
            <w:tcW w:w="6643" w:type="dxa"/>
          </w:tcPr>
          <w:p w14:paraId="4C39B2A8" w14:textId="10566C72" w:rsidR="003F58C8" w:rsidRPr="003F58C8" w:rsidRDefault="003F58C8" w:rsidP="003F58C8">
            <w:pPr>
              <w:jc w:val="center"/>
              <w:rPr>
                <w:rFonts w:ascii="Times New Roman" w:hAnsi="Times New Roman" w:cs="Times New Roman"/>
              </w:rPr>
            </w:pPr>
            <w:r w:rsidRPr="003F58C8">
              <w:rPr>
                <w:rFonts w:ascii="Times New Roman" w:hAnsi="Times New Roman" w:cs="Times New Roman"/>
                <w:color w:val="000000" w:themeColor="text1"/>
              </w:rPr>
              <w:t>9,15</w:t>
            </w:r>
          </w:p>
        </w:tc>
      </w:tr>
      <w:tr w:rsidR="003F58C8" w:rsidRPr="002B14FF" w14:paraId="202E3A9C" w14:textId="77777777" w:rsidTr="00EC1777">
        <w:tc>
          <w:tcPr>
            <w:tcW w:w="2566" w:type="dxa"/>
          </w:tcPr>
          <w:p w14:paraId="2ACF83BD" w14:textId="3C27F8EB" w:rsidR="003F58C8" w:rsidRPr="003F58C8" w:rsidRDefault="003F58C8" w:rsidP="003F58C8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5F5F5"/>
              </w:rPr>
            </w:pPr>
            <w:r w:rsidRPr="003F58C8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Водоснабжение Тариф на транспортировку воды, руб./куб. м</w:t>
            </w:r>
          </w:p>
        </w:tc>
        <w:tc>
          <w:tcPr>
            <w:tcW w:w="6643" w:type="dxa"/>
          </w:tcPr>
          <w:p w14:paraId="75FDAEF7" w14:textId="64852B3B" w:rsidR="003F58C8" w:rsidRPr="003F58C8" w:rsidRDefault="003F58C8" w:rsidP="003F58C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F58C8" w:rsidRPr="002B14FF" w14:paraId="2602E718" w14:textId="77777777" w:rsidTr="00EC1777">
        <w:tc>
          <w:tcPr>
            <w:tcW w:w="2566" w:type="dxa"/>
          </w:tcPr>
          <w:p w14:paraId="288B3655" w14:textId="0085F153" w:rsidR="003F58C8" w:rsidRPr="003F58C8" w:rsidRDefault="003F58C8" w:rsidP="003F58C8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5F5F5"/>
              </w:rPr>
            </w:pPr>
            <w:r w:rsidRPr="003F58C8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Объекты </w:t>
            </w:r>
            <w:proofErr w:type="gramStart"/>
            <w:r w:rsidRPr="003F58C8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водоснабжения Максимально</w:t>
            </w:r>
            <w:proofErr w:type="gramEnd"/>
            <w:r w:rsidRPr="003F58C8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допустимая мощность, куб. м/ч</w:t>
            </w:r>
          </w:p>
        </w:tc>
        <w:tc>
          <w:tcPr>
            <w:tcW w:w="6643" w:type="dxa"/>
          </w:tcPr>
          <w:p w14:paraId="7FB0358A" w14:textId="495664BF" w:rsidR="003F58C8" w:rsidRPr="003F58C8" w:rsidRDefault="003F58C8" w:rsidP="003F58C8">
            <w:pPr>
              <w:jc w:val="center"/>
              <w:rPr>
                <w:rFonts w:ascii="Times New Roman" w:hAnsi="Times New Roman" w:cs="Times New Roman"/>
              </w:rPr>
            </w:pPr>
            <w:r w:rsidRPr="003F58C8">
              <w:rPr>
                <w:rFonts w:ascii="Times New Roman" w:hAnsi="Times New Roman" w:cs="Times New Roman"/>
              </w:rPr>
              <w:t>Устанавливается заявителем, в зависимости от установленного потребителя</w:t>
            </w:r>
          </w:p>
        </w:tc>
      </w:tr>
      <w:tr w:rsidR="003F58C8" w:rsidRPr="002B14FF" w14:paraId="2E950BDE" w14:textId="77777777" w:rsidTr="00EC1777">
        <w:tc>
          <w:tcPr>
            <w:tcW w:w="2566" w:type="dxa"/>
          </w:tcPr>
          <w:p w14:paraId="58685637" w14:textId="1C476EE1" w:rsidR="003F58C8" w:rsidRPr="003F58C8" w:rsidRDefault="003F58C8" w:rsidP="003F58C8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5F5F5"/>
              </w:rPr>
            </w:pPr>
            <w:r w:rsidRPr="003F58C8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Объекты водоснабжения Свободная мощность, </w:t>
            </w:r>
            <w:proofErr w:type="spellStart"/>
            <w:proofErr w:type="gramStart"/>
            <w:r w:rsidRPr="003F58C8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куб.м</w:t>
            </w:r>
            <w:proofErr w:type="spellEnd"/>
            <w:proofErr w:type="gramEnd"/>
            <w:r w:rsidRPr="003F58C8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/ч</w:t>
            </w:r>
          </w:p>
        </w:tc>
        <w:tc>
          <w:tcPr>
            <w:tcW w:w="6643" w:type="dxa"/>
          </w:tcPr>
          <w:p w14:paraId="35C0554C" w14:textId="6186C7FF" w:rsidR="003F58C8" w:rsidRPr="003F58C8" w:rsidRDefault="003F58C8" w:rsidP="003F58C8">
            <w:pPr>
              <w:jc w:val="center"/>
              <w:rPr>
                <w:rFonts w:ascii="Times New Roman" w:hAnsi="Times New Roman" w:cs="Times New Roman"/>
              </w:rPr>
            </w:pPr>
            <w:r w:rsidRPr="003F58C8">
              <w:rPr>
                <w:rFonts w:ascii="Times New Roman" w:hAnsi="Times New Roman" w:cs="Times New Roman"/>
              </w:rPr>
              <w:t>По г. Комсомольск-на-Амуре резерв производственных мощностей в системе водоснабжения составляет 35,95%, оказание услуги по водоснабжению для всех групп потребителей осуществляется в полном объеме, а также позволяет подключать перспективные объекты</w:t>
            </w:r>
          </w:p>
        </w:tc>
      </w:tr>
      <w:tr w:rsidR="003F58C8" w:rsidRPr="002B14FF" w14:paraId="3DB1FC91" w14:textId="77777777" w:rsidTr="00EC1777">
        <w:tc>
          <w:tcPr>
            <w:tcW w:w="2566" w:type="dxa"/>
          </w:tcPr>
          <w:p w14:paraId="107E15E2" w14:textId="1E8120B8" w:rsidR="003F58C8" w:rsidRPr="003F58C8" w:rsidRDefault="003F58C8" w:rsidP="003F58C8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5F5F5"/>
              </w:rPr>
            </w:pPr>
            <w:r w:rsidRPr="003F58C8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Объекты водоснабжения Иные характеристики</w:t>
            </w:r>
          </w:p>
        </w:tc>
        <w:tc>
          <w:tcPr>
            <w:tcW w:w="6643" w:type="dxa"/>
          </w:tcPr>
          <w:p w14:paraId="501A3DE4" w14:textId="12C97FDF" w:rsidR="003F58C8" w:rsidRPr="003F58C8" w:rsidRDefault="00A67811" w:rsidP="003F58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Водовод Ø600мм в районе Северного шоссе, 50/4</w:t>
            </w:r>
          </w:p>
        </w:tc>
      </w:tr>
      <w:tr w:rsidR="003F58C8" w:rsidRPr="002B14FF" w14:paraId="17A14FD7" w14:textId="77777777" w:rsidTr="00EC1777">
        <w:tc>
          <w:tcPr>
            <w:tcW w:w="2566" w:type="dxa"/>
          </w:tcPr>
          <w:p w14:paraId="7033271B" w14:textId="3D11F6F6" w:rsidR="003F58C8" w:rsidRPr="003F58C8" w:rsidRDefault="003F58C8" w:rsidP="003F58C8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5F5F5"/>
              </w:rPr>
            </w:pPr>
            <w:r w:rsidRPr="003F58C8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Сети водоснабжения Пропускная способность, куб. м/ч</w:t>
            </w:r>
          </w:p>
        </w:tc>
        <w:tc>
          <w:tcPr>
            <w:tcW w:w="6643" w:type="dxa"/>
          </w:tcPr>
          <w:p w14:paraId="75702E3E" w14:textId="1ECC8F7F" w:rsidR="003F58C8" w:rsidRPr="003F58C8" w:rsidRDefault="003F58C8" w:rsidP="003F58C8">
            <w:pPr>
              <w:jc w:val="center"/>
              <w:rPr>
                <w:rFonts w:ascii="Times New Roman" w:hAnsi="Times New Roman" w:cs="Times New Roman"/>
              </w:rPr>
            </w:pPr>
            <w:r w:rsidRPr="003F58C8">
              <w:rPr>
                <w:rFonts w:ascii="Times New Roman" w:hAnsi="Times New Roman" w:cs="Times New Roman"/>
              </w:rPr>
              <w:t>678,24</w:t>
            </w:r>
          </w:p>
        </w:tc>
      </w:tr>
      <w:tr w:rsidR="003F58C8" w:rsidRPr="002B14FF" w14:paraId="10A5303D" w14:textId="77777777" w:rsidTr="00EC1777">
        <w:tc>
          <w:tcPr>
            <w:tcW w:w="2566" w:type="dxa"/>
          </w:tcPr>
          <w:p w14:paraId="2280B2AA" w14:textId="10B38DAD" w:rsidR="003F58C8" w:rsidRPr="003F58C8" w:rsidRDefault="003F58C8" w:rsidP="003F58C8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5F5F5"/>
              </w:rPr>
            </w:pPr>
            <w:r w:rsidRPr="003F58C8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Водоснабжение Плата за подключение (минимальная) руб.</w:t>
            </w:r>
          </w:p>
        </w:tc>
        <w:tc>
          <w:tcPr>
            <w:tcW w:w="6643" w:type="dxa"/>
          </w:tcPr>
          <w:p w14:paraId="3E52E924" w14:textId="13B1CE4B" w:rsidR="003F58C8" w:rsidRPr="003F58C8" w:rsidRDefault="003F58C8" w:rsidP="003F58C8">
            <w:pPr>
              <w:jc w:val="center"/>
              <w:rPr>
                <w:rFonts w:ascii="Times New Roman" w:hAnsi="Times New Roman" w:cs="Times New Roman"/>
              </w:rPr>
            </w:pPr>
            <w:r w:rsidRPr="003F58C8">
              <w:rPr>
                <w:rFonts w:ascii="Times New Roman" w:hAnsi="Times New Roman" w:cs="Times New Roman"/>
                <w:i/>
                <w:iCs/>
                <w:color w:val="000000" w:themeColor="text1"/>
                <w:shd w:val="clear" w:color="auto" w:fill="FFFFFF"/>
              </w:rPr>
              <w:t>Определяется при подаче заявления</w:t>
            </w:r>
          </w:p>
        </w:tc>
      </w:tr>
      <w:tr w:rsidR="003F58C8" w:rsidRPr="002B14FF" w14:paraId="54C9C9F3" w14:textId="77777777" w:rsidTr="00EC1777">
        <w:tc>
          <w:tcPr>
            <w:tcW w:w="2566" w:type="dxa"/>
          </w:tcPr>
          <w:p w14:paraId="2C383BE0" w14:textId="6D95FF9A" w:rsidR="003F58C8" w:rsidRPr="003F58C8" w:rsidRDefault="003F58C8" w:rsidP="003F58C8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3F58C8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Водоснабжение плата за подключение (минимальная) руб.</w:t>
            </w:r>
            <w:r w:rsidRPr="003F58C8">
              <w:rPr>
                <w:rFonts w:ascii="Times New Roman" w:hAnsi="Times New Roman" w:cs="Times New Roman"/>
                <w:color w:val="FF0000"/>
                <w:shd w:val="clear" w:color="auto" w:fill="FFFFFF"/>
              </w:rPr>
              <w:t>*</w:t>
            </w:r>
          </w:p>
        </w:tc>
        <w:tc>
          <w:tcPr>
            <w:tcW w:w="6643" w:type="dxa"/>
          </w:tcPr>
          <w:p w14:paraId="045DBE32" w14:textId="58BB5ABE" w:rsidR="003F58C8" w:rsidRPr="003F58C8" w:rsidRDefault="003F58C8" w:rsidP="003F58C8">
            <w:pPr>
              <w:jc w:val="center"/>
              <w:rPr>
                <w:rFonts w:ascii="Times New Roman" w:hAnsi="Times New Roman" w:cs="Times New Roman"/>
              </w:rPr>
            </w:pPr>
            <w:r w:rsidRPr="003F58C8">
              <w:rPr>
                <w:rFonts w:ascii="Times New Roman" w:hAnsi="Times New Roman" w:cs="Times New Roman"/>
                <w:i/>
                <w:iCs/>
                <w:color w:val="000000" w:themeColor="text1"/>
                <w:shd w:val="clear" w:color="auto" w:fill="FFFFFF"/>
              </w:rPr>
              <w:t>Определяется при подаче заявления</w:t>
            </w:r>
          </w:p>
        </w:tc>
      </w:tr>
      <w:tr w:rsidR="00EC1777" w:rsidRPr="002B14FF" w14:paraId="4F24F298" w14:textId="77777777" w:rsidTr="00EC1777">
        <w:tc>
          <w:tcPr>
            <w:tcW w:w="9209" w:type="dxa"/>
            <w:gridSpan w:val="2"/>
          </w:tcPr>
          <w:p w14:paraId="0E57BAA7" w14:textId="77777777" w:rsidR="00EC1777" w:rsidRPr="002B14FF" w:rsidRDefault="00EC1777" w:rsidP="00361727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hd w:val="clear" w:color="auto" w:fill="FFFFFF"/>
              </w:rPr>
            </w:pPr>
            <w:r w:rsidRPr="002B14FF">
              <w:rPr>
                <w:rFonts w:ascii="Times New Roman" w:hAnsi="Times New Roman" w:cs="Times New Roman"/>
                <w:b/>
                <w:bCs/>
                <w:caps/>
                <w:color w:val="000000" w:themeColor="text1"/>
                <w:shd w:val="clear" w:color="auto" w:fill="F5F5F5"/>
              </w:rPr>
              <w:t xml:space="preserve"> ВОДООТВЕДЕНИЕ</w:t>
            </w:r>
          </w:p>
        </w:tc>
      </w:tr>
      <w:tr w:rsidR="00EC3972" w:rsidRPr="002B14FF" w14:paraId="4B96B0A0" w14:textId="77777777" w:rsidTr="00EC1777">
        <w:tc>
          <w:tcPr>
            <w:tcW w:w="2566" w:type="dxa"/>
          </w:tcPr>
          <w:p w14:paraId="577B9EEA" w14:textId="2291DD1F" w:rsidR="00EC3972" w:rsidRPr="00EC3972" w:rsidRDefault="00EC3972" w:rsidP="00EC3972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EC3972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Водоотведение Наличие (Да/Нет)</w:t>
            </w:r>
            <w:r w:rsidRPr="00EC3972">
              <w:rPr>
                <w:rFonts w:ascii="Times New Roman" w:hAnsi="Times New Roman" w:cs="Times New Roman"/>
                <w:b/>
                <w:color w:val="000000" w:themeColor="text1"/>
              </w:rPr>
              <w:t xml:space="preserve"> возможно создание</w:t>
            </w:r>
          </w:p>
        </w:tc>
        <w:tc>
          <w:tcPr>
            <w:tcW w:w="6643" w:type="dxa"/>
          </w:tcPr>
          <w:p w14:paraId="3ECABB40" w14:textId="77777777" w:rsidR="00A67811" w:rsidRDefault="00A67811" w:rsidP="00A678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  <w:p w14:paraId="3C8C4DDA" w14:textId="027E67A9" w:rsidR="00EC3972" w:rsidRPr="00EC3972" w:rsidRDefault="00A67811" w:rsidP="00A678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Возможно подключить в канализационный коллектор Ø1000мм по Северному шоссе</w:t>
            </w:r>
          </w:p>
        </w:tc>
      </w:tr>
      <w:tr w:rsidR="00EC3972" w:rsidRPr="002B14FF" w14:paraId="4C028776" w14:textId="77777777" w:rsidTr="00EC1777">
        <w:tc>
          <w:tcPr>
            <w:tcW w:w="2566" w:type="dxa"/>
          </w:tcPr>
          <w:p w14:paraId="6F02CFCD" w14:textId="7CE1697A" w:rsidR="00EC3972" w:rsidRPr="00EC3972" w:rsidRDefault="00EC3972" w:rsidP="00EC3972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EC3972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Водоотведение Тариф на водоотведение, руб./куб. м</w:t>
            </w:r>
          </w:p>
        </w:tc>
        <w:tc>
          <w:tcPr>
            <w:tcW w:w="6643" w:type="dxa"/>
          </w:tcPr>
          <w:p w14:paraId="69A5B44D" w14:textId="77777777" w:rsidR="00EC3972" w:rsidRPr="00EC3972" w:rsidRDefault="00EC3972" w:rsidP="00EC39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EC3972">
              <w:rPr>
                <w:rFonts w:ascii="Times New Roman" w:hAnsi="Times New Roman" w:cs="Times New Roman"/>
              </w:rPr>
              <w:t>46,34</w:t>
            </w:r>
          </w:p>
          <w:p w14:paraId="59EAD7F8" w14:textId="6E9873F7" w:rsidR="00EC3972" w:rsidRPr="00EC3972" w:rsidRDefault="00EC3972" w:rsidP="00EC397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C3972" w:rsidRPr="002B14FF" w14:paraId="2DD03385" w14:textId="77777777" w:rsidTr="00EC1777">
        <w:tc>
          <w:tcPr>
            <w:tcW w:w="2566" w:type="dxa"/>
          </w:tcPr>
          <w:p w14:paraId="181398A7" w14:textId="2C164A6B" w:rsidR="00EC3972" w:rsidRPr="00EC3972" w:rsidRDefault="00EC3972" w:rsidP="00EC3972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EC3972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Объекты водоотведения Иные характеристики</w:t>
            </w:r>
          </w:p>
        </w:tc>
        <w:tc>
          <w:tcPr>
            <w:tcW w:w="6643" w:type="dxa"/>
          </w:tcPr>
          <w:p w14:paraId="42D40FE4" w14:textId="04436397" w:rsidR="00EC3972" w:rsidRPr="00EC3972" w:rsidRDefault="00EC3972" w:rsidP="00EC3972">
            <w:pPr>
              <w:jc w:val="center"/>
              <w:rPr>
                <w:rFonts w:ascii="Times New Roman" w:hAnsi="Times New Roman" w:cs="Times New Roman"/>
              </w:rPr>
            </w:pPr>
            <w:r w:rsidRPr="00EC3972">
              <w:rPr>
                <w:rFonts w:ascii="Times New Roman" w:hAnsi="Times New Roman" w:cs="Times New Roman"/>
              </w:rPr>
              <w:t xml:space="preserve">Канализационный коллектор Ø1000мм по Северному шоссе </w:t>
            </w:r>
          </w:p>
        </w:tc>
      </w:tr>
      <w:tr w:rsidR="00EC3972" w:rsidRPr="002B14FF" w14:paraId="0FAABB2E" w14:textId="77777777" w:rsidTr="00EC1777">
        <w:tc>
          <w:tcPr>
            <w:tcW w:w="2566" w:type="dxa"/>
          </w:tcPr>
          <w:p w14:paraId="27553ED3" w14:textId="2A025D97" w:rsidR="00EC3972" w:rsidRPr="00EC3972" w:rsidRDefault="00EC3972" w:rsidP="00EC3972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EC3972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Сети водоотведения Пропускная способность, куб. м/ч</w:t>
            </w:r>
          </w:p>
        </w:tc>
        <w:tc>
          <w:tcPr>
            <w:tcW w:w="6643" w:type="dxa"/>
          </w:tcPr>
          <w:p w14:paraId="0C57DF66" w14:textId="51C4F0AB" w:rsidR="00EC3972" w:rsidRPr="00EC3972" w:rsidRDefault="00EC3972" w:rsidP="00EC3972">
            <w:pPr>
              <w:jc w:val="center"/>
              <w:rPr>
                <w:rFonts w:ascii="Times New Roman" w:hAnsi="Times New Roman" w:cs="Times New Roman"/>
              </w:rPr>
            </w:pPr>
            <w:r w:rsidRPr="00EC3972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C3972">
              <w:rPr>
                <w:rFonts w:ascii="Times New Roman" w:hAnsi="Times New Roman" w:cs="Times New Roman"/>
              </w:rPr>
              <w:t>413</w:t>
            </w:r>
          </w:p>
        </w:tc>
      </w:tr>
      <w:tr w:rsidR="00EC3972" w:rsidRPr="002B14FF" w14:paraId="6FE7D318" w14:textId="77777777" w:rsidTr="00EC1777">
        <w:tc>
          <w:tcPr>
            <w:tcW w:w="2566" w:type="dxa"/>
          </w:tcPr>
          <w:p w14:paraId="43479CA7" w14:textId="5E41B64C" w:rsidR="00EC3972" w:rsidRPr="00EC3972" w:rsidRDefault="00EC3972" w:rsidP="00EC3972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EC3972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Водоотведение Плата за подключение (минимальная) руб.</w:t>
            </w:r>
          </w:p>
        </w:tc>
        <w:tc>
          <w:tcPr>
            <w:tcW w:w="6643" w:type="dxa"/>
          </w:tcPr>
          <w:p w14:paraId="2D519BA5" w14:textId="5BADD3EA" w:rsidR="00EC3972" w:rsidRPr="00EC3972" w:rsidRDefault="00EC3972" w:rsidP="00EC3972">
            <w:pPr>
              <w:jc w:val="center"/>
              <w:rPr>
                <w:rFonts w:ascii="Times New Roman" w:hAnsi="Times New Roman" w:cs="Times New Roman"/>
              </w:rPr>
            </w:pPr>
            <w:r w:rsidRPr="00EC3972">
              <w:rPr>
                <w:rFonts w:ascii="Times New Roman" w:hAnsi="Times New Roman" w:cs="Times New Roman"/>
                <w:i/>
                <w:iCs/>
                <w:color w:val="000000" w:themeColor="text1"/>
                <w:shd w:val="clear" w:color="auto" w:fill="FFFFFF"/>
              </w:rPr>
              <w:t>Определяется при подаче заявления</w:t>
            </w:r>
          </w:p>
        </w:tc>
      </w:tr>
      <w:tr w:rsidR="00EC3972" w:rsidRPr="002B14FF" w14:paraId="47CC40F8" w14:textId="77777777" w:rsidTr="00EC1777">
        <w:tc>
          <w:tcPr>
            <w:tcW w:w="2566" w:type="dxa"/>
          </w:tcPr>
          <w:p w14:paraId="2B9A435F" w14:textId="54FD8A3A" w:rsidR="00EC3972" w:rsidRPr="00EC3972" w:rsidRDefault="00EC3972" w:rsidP="00EC3972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EC3972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lastRenderedPageBreak/>
              <w:t>Водоотведение плата за подключение (минимальная) руб.</w:t>
            </w:r>
            <w:r w:rsidRPr="00EC3972">
              <w:rPr>
                <w:rFonts w:ascii="Times New Roman" w:hAnsi="Times New Roman" w:cs="Times New Roman"/>
                <w:color w:val="FF0000"/>
                <w:shd w:val="clear" w:color="auto" w:fill="FFFFFF"/>
              </w:rPr>
              <w:t>*</w:t>
            </w:r>
          </w:p>
        </w:tc>
        <w:tc>
          <w:tcPr>
            <w:tcW w:w="6643" w:type="dxa"/>
          </w:tcPr>
          <w:p w14:paraId="58176376" w14:textId="07BF524C" w:rsidR="00EC3972" w:rsidRPr="00EC3972" w:rsidRDefault="00EC3972" w:rsidP="00EC3972">
            <w:pPr>
              <w:jc w:val="center"/>
              <w:rPr>
                <w:rFonts w:ascii="Times New Roman" w:hAnsi="Times New Roman" w:cs="Times New Roman"/>
              </w:rPr>
            </w:pPr>
            <w:r w:rsidRPr="00EC3972">
              <w:rPr>
                <w:rFonts w:ascii="Times New Roman" w:hAnsi="Times New Roman" w:cs="Times New Roman"/>
                <w:i/>
                <w:iCs/>
                <w:color w:val="000000" w:themeColor="text1"/>
                <w:shd w:val="clear" w:color="auto" w:fill="FFFFFF"/>
              </w:rPr>
              <w:t>Определяется при подаче заявления</w:t>
            </w:r>
          </w:p>
        </w:tc>
      </w:tr>
      <w:tr w:rsidR="00EC1777" w:rsidRPr="002B14FF" w14:paraId="55C4BE77" w14:textId="77777777" w:rsidTr="00EC1777">
        <w:tc>
          <w:tcPr>
            <w:tcW w:w="9209" w:type="dxa"/>
            <w:gridSpan w:val="2"/>
          </w:tcPr>
          <w:p w14:paraId="2335C788" w14:textId="77777777" w:rsidR="00EC1777" w:rsidRPr="002B14FF" w:rsidRDefault="00EC1777" w:rsidP="00361727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hd w:val="clear" w:color="auto" w:fill="FFFFFF"/>
              </w:rPr>
            </w:pPr>
            <w:r w:rsidRPr="002B14FF">
              <w:rPr>
                <w:rFonts w:ascii="Times New Roman" w:hAnsi="Times New Roman" w:cs="Times New Roman"/>
                <w:b/>
                <w:bCs/>
                <w:caps/>
                <w:color w:val="000000" w:themeColor="text1"/>
                <w:shd w:val="clear" w:color="auto" w:fill="FFFFFF"/>
              </w:rPr>
              <w:t>ГАЗОСНАБЖЕНИЕ</w:t>
            </w:r>
          </w:p>
        </w:tc>
      </w:tr>
      <w:tr w:rsidR="00EC3972" w:rsidRPr="002B14FF" w14:paraId="31DEF926" w14:textId="77777777" w:rsidTr="00EC1777">
        <w:tc>
          <w:tcPr>
            <w:tcW w:w="2566" w:type="dxa"/>
          </w:tcPr>
          <w:p w14:paraId="77CBC9AD" w14:textId="46886FF0" w:rsidR="00EC3972" w:rsidRPr="00EC3972" w:rsidRDefault="00EC3972" w:rsidP="00EC3972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EC3972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Газоснабжение Наличие (Да/Нет)</w:t>
            </w:r>
            <w:r w:rsidRPr="00EC3972">
              <w:rPr>
                <w:rFonts w:ascii="Times New Roman" w:hAnsi="Times New Roman" w:cs="Times New Roman"/>
                <w:b/>
                <w:color w:val="000000" w:themeColor="text1"/>
              </w:rPr>
              <w:t xml:space="preserve"> возможно создание</w:t>
            </w:r>
          </w:p>
        </w:tc>
        <w:tc>
          <w:tcPr>
            <w:tcW w:w="6643" w:type="dxa"/>
          </w:tcPr>
          <w:p w14:paraId="6004D8A6" w14:textId="25AB802F" w:rsidR="00EC3972" w:rsidRPr="00EC3972" w:rsidRDefault="00EC3972" w:rsidP="00EC3972">
            <w:pPr>
              <w:jc w:val="center"/>
              <w:rPr>
                <w:rFonts w:ascii="Times New Roman" w:hAnsi="Times New Roman" w:cs="Times New Roman"/>
              </w:rPr>
            </w:pPr>
            <w:r w:rsidRPr="00EC3972">
              <w:rPr>
                <w:rFonts w:ascii="Times New Roman" w:hAnsi="Times New Roman" w:cs="Times New Roman"/>
              </w:rPr>
              <w:t>нет</w:t>
            </w:r>
          </w:p>
        </w:tc>
      </w:tr>
      <w:tr w:rsidR="00EC3972" w:rsidRPr="002B14FF" w14:paraId="313FC728" w14:textId="77777777" w:rsidTr="00EC1777">
        <w:tc>
          <w:tcPr>
            <w:tcW w:w="2566" w:type="dxa"/>
          </w:tcPr>
          <w:p w14:paraId="5208E91E" w14:textId="14135195" w:rsidR="00EC3972" w:rsidRPr="00EC3972" w:rsidRDefault="00EC3972" w:rsidP="00EC3972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EC3972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Г</w:t>
            </w:r>
            <w:r w:rsidRPr="00EC3972">
              <w:rPr>
                <w:rStyle w:val="js-language"/>
                <w:rFonts w:ascii="Times New Roman" w:hAnsi="Times New Roman" w:cs="Times New Roman"/>
              </w:rPr>
              <w:t xml:space="preserve">азоснабжение Базовая оптовая цена на газ руб./1000 </w:t>
            </w:r>
            <w:proofErr w:type="spellStart"/>
            <w:proofErr w:type="gramStart"/>
            <w:r w:rsidRPr="00EC3972">
              <w:rPr>
                <w:rStyle w:val="js-language"/>
                <w:rFonts w:ascii="Times New Roman" w:hAnsi="Times New Roman" w:cs="Times New Roman"/>
              </w:rPr>
              <w:t>куб.м</w:t>
            </w:r>
            <w:proofErr w:type="spellEnd"/>
            <w:proofErr w:type="gramEnd"/>
            <w:r w:rsidRPr="00EC3972">
              <w:rPr>
                <w:rStyle w:val="js-language"/>
                <w:rFonts w:ascii="Times New Roman" w:hAnsi="Times New Roman" w:cs="Times New Roman"/>
                <w:color w:val="FF0000"/>
              </w:rPr>
              <w:t>*</w:t>
            </w:r>
          </w:p>
        </w:tc>
        <w:tc>
          <w:tcPr>
            <w:tcW w:w="6643" w:type="dxa"/>
          </w:tcPr>
          <w:p w14:paraId="3AE3F439" w14:textId="391230E1" w:rsidR="00EC3972" w:rsidRPr="00EC3972" w:rsidRDefault="00EC3972" w:rsidP="00EC3972">
            <w:pPr>
              <w:jc w:val="center"/>
              <w:rPr>
                <w:rFonts w:ascii="Times New Roman" w:hAnsi="Times New Roman" w:cs="Times New Roman"/>
              </w:rPr>
            </w:pPr>
            <w:r w:rsidRPr="00EC3972">
              <w:rPr>
                <w:rFonts w:ascii="Times New Roman" w:hAnsi="Times New Roman" w:cs="Times New Roman"/>
                <w:color w:val="1F1F1F"/>
                <w:shd w:val="clear" w:color="auto" w:fill="FFFFFF"/>
              </w:rPr>
              <w:t>10</w:t>
            </w:r>
            <w:r>
              <w:rPr>
                <w:rFonts w:ascii="Times New Roman" w:hAnsi="Times New Roman" w:cs="Times New Roman"/>
                <w:color w:val="1F1F1F"/>
                <w:shd w:val="clear" w:color="auto" w:fill="FFFFFF"/>
              </w:rPr>
              <w:t xml:space="preserve"> </w:t>
            </w:r>
            <w:r w:rsidRPr="00EC3972">
              <w:rPr>
                <w:rFonts w:ascii="Times New Roman" w:hAnsi="Times New Roman" w:cs="Times New Roman"/>
                <w:color w:val="1F1F1F"/>
                <w:shd w:val="clear" w:color="auto" w:fill="FFFFFF"/>
              </w:rPr>
              <w:t>794,05</w:t>
            </w:r>
          </w:p>
        </w:tc>
      </w:tr>
      <w:tr w:rsidR="00EC3972" w:rsidRPr="002B14FF" w14:paraId="0A260C2A" w14:textId="77777777" w:rsidTr="00EC1777">
        <w:tc>
          <w:tcPr>
            <w:tcW w:w="2566" w:type="dxa"/>
          </w:tcPr>
          <w:p w14:paraId="76C80E8A" w14:textId="3E97DD19" w:rsidR="00EC3972" w:rsidRPr="00EC3972" w:rsidRDefault="00EC3972" w:rsidP="00EC3972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EC3972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Г</w:t>
            </w:r>
            <w:r w:rsidRPr="00EC3972">
              <w:rPr>
                <w:rStyle w:val="js-language"/>
                <w:rFonts w:ascii="Times New Roman" w:hAnsi="Times New Roman" w:cs="Times New Roman"/>
              </w:rPr>
              <w:t xml:space="preserve">азоснабжение Тариф на услуги по транспортировке газа руб./1000 </w:t>
            </w:r>
            <w:proofErr w:type="spellStart"/>
            <w:proofErr w:type="gramStart"/>
            <w:r w:rsidRPr="00EC3972">
              <w:rPr>
                <w:rStyle w:val="js-language"/>
                <w:rFonts w:ascii="Times New Roman" w:hAnsi="Times New Roman" w:cs="Times New Roman"/>
              </w:rPr>
              <w:t>куб.м</w:t>
            </w:r>
            <w:proofErr w:type="spellEnd"/>
            <w:proofErr w:type="gramEnd"/>
            <w:r w:rsidRPr="00EC3972">
              <w:rPr>
                <w:rStyle w:val="js-language"/>
                <w:rFonts w:ascii="Times New Roman" w:hAnsi="Times New Roman" w:cs="Times New Roman"/>
                <w:color w:val="FF0000"/>
              </w:rPr>
              <w:t>*</w:t>
            </w:r>
          </w:p>
        </w:tc>
        <w:tc>
          <w:tcPr>
            <w:tcW w:w="6643" w:type="dxa"/>
          </w:tcPr>
          <w:p w14:paraId="73E2A922" w14:textId="0D552A99" w:rsidR="00EC3972" w:rsidRPr="00EC3972" w:rsidRDefault="00EC3972" w:rsidP="00EC3972">
            <w:pPr>
              <w:jc w:val="center"/>
              <w:rPr>
                <w:rFonts w:ascii="Times New Roman" w:hAnsi="Times New Roman" w:cs="Times New Roman"/>
              </w:rPr>
            </w:pPr>
            <w:r w:rsidRPr="00EC3972">
              <w:rPr>
                <w:rStyle w:val="js-language"/>
                <w:rFonts w:ascii="Times New Roman" w:hAnsi="Times New Roman" w:cs="Times New Roman"/>
              </w:rPr>
              <w:t>1 361,37</w:t>
            </w:r>
          </w:p>
        </w:tc>
      </w:tr>
      <w:tr w:rsidR="00EC3972" w:rsidRPr="002B14FF" w14:paraId="456353D1" w14:textId="77777777" w:rsidTr="00EC1777">
        <w:tc>
          <w:tcPr>
            <w:tcW w:w="2566" w:type="dxa"/>
          </w:tcPr>
          <w:p w14:paraId="70AD678B" w14:textId="718F680C" w:rsidR="00EC3972" w:rsidRPr="00EC3972" w:rsidRDefault="00EC3972" w:rsidP="00EC3972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EC3972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Газоснабжение Группа потребителей (по объему </w:t>
            </w:r>
            <w:proofErr w:type="gramStart"/>
            <w:r w:rsidRPr="00EC3972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потребления)</w:t>
            </w:r>
            <w:r w:rsidRPr="00EC3972">
              <w:rPr>
                <w:rStyle w:val="js-language"/>
                <w:rFonts w:ascii="Times New Roman" w:hAnsi="Times New Roman" w:cs="Times New Roman"/>
                <w:color w:val="FF0000"/>
                <w:shd w:val="clear" w:color="auto" w:fill="FFFFFF"/>
              </w:rPr>
              <w:t>*</w:t>
            </w:r>
            <w:proofErr w:type="gramEnd"/>
          </w:p>
        </w:tc>
        <w:tc>
          <w:tcPr>
            <w:tcW w:w="6643" w:type="dxa"/>
          </w:tcPr>
          <w:p w14:paraId="3F6B1541" w14:textId="77777777" w:rsidR="00EC3972" w:rsidRPr="00EC3972" w:rsidRDefault="00EC3972" w:rsidP="00EC3972">
            <w:pPr>
              <w:spacing w:before="100" w:beforeAutospacing="1" w:after="100" w:afterAutospacing="1" w:line="240" w:lineRule="atLeast"/>
              <w:ind w:left="16"/>
              <w:rPr>
                <w:rFonts w:ascii="Times New Roman" w:hAnsi="Times New Roman" w:cs="Times New Roman"/>
                <w:b/>
                <w:bCs/>
                <w:color w:val="000000" w:themeColor="text1"/>
                <w:shd w:val="clear" w:color="auto" w:fill="FFFFFF"/>
              </w:rPr>
            </w:pPr>
            <w:r w:rsidRPr="00EC3972">
              <w:rPr>
                <w:rFonts w:ascii="Times New Roman" w:hAnsi="Times New Roman" w:cs="Times New Roman"/>
                <w:b/>
                <w:bCs/>
                <w:color w:val="000000" w:themeColor="text1"/>
                <w:shd w:val="clear" w:color="auto" w:fill="FFFFFF"/>
              </w:rPr>
              <w:t>Выбор значения из справочника:</w:t>
            </w:r>
          </w:p>
          <w:p w14:paraId="0A1B3A54" w14:textId="77777777" w:rsidR="00EC3972" w:rsidRPr="00EC3972" w:rsidRDefault="00EC3972" w:rsidP="00EC3972">
            <w:pPr>
              <w:ind w:left="16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EC3972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&lt;= 0,01 млн куб. м в год</w:t>
            </w:r>
          </w:p>
          <w:p w14:paraId="51996894" w14:textId="77777777" w:rsidR="00EC3972" w:rsidRPr="00EC3972" w:rsidRDefault="00EC3972" w:rsidP="00EC3972">
            <w:pPr>
              <w:ind w:left="16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EC3972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0,01 – 0,1 млн куб. м в год</w:t>
            </w:r>
          </w:p>
          <w:p w14:paraId="054DDB39" w14:textId="77777777" w:rsidR="00EC3972" w:rsidRPr="00EC3972" w:rsidRDefault="00EC3972" w:rsidP="00EC3972">
            <w:pPr>
              <w:ind w:left="16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EC3972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0,1 – 1 млн куб. м в год</w:t>
            </w:r>
          </w:p>
          <w:p w14:paraId="16DFCAF0" w14:textId="77777777" w:rsidR="00EC3972" w:rsidRPr="00EC3972" w:rsidRDefault="00EC3972" w:rsidP="00EC3972">
            <w:pPr>
              <w:ind w:left="16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EC3972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1 – 10 млн куб. м в год</w:t>
            </w:r>
          </w:p>
          <w:p w14:paraId="227919A1" w14:textId="77777777" w:rsidR="00EC3972" w:rsidRPr="00EC3972" w:rsidRDefault="00EC3972" w:rsidP="00EC3972">
            <w:pPr>
              <w:ind w:left="16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EC3972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10 – 100 млн куб. м в год</w:t>
            </w:r>
          </w:p>
          <w:p w14:paraId="1AD8F10F" w14:textId="77777777" w:rsidR="00EC3972" w:rsidRPr="00EC3972" w:rsidRDefault="00EC3972" w:rsidP="00EC3972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EC3972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– 500 млн куб. м в год</w:t>
            </w:r>
          </w:p>
          <w:p w14:paraId="0FA48F70" w14:textId="77777777" w:rsidR="00EC3972" w:rsidRPr="00EC3972" w:rsidRDefault="00EC3972" w:rsidP="00EC3972">
            <w:pPr>
              <w:pStyle w:val="a4"/>
              <w:ind w:left="16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proofErr w:type="gramStart"/>
            <w:r w:rsidRPr="00EC3972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  <w:t xml:space="preserve">500 </w:t>
            </w:r>
            <w:r w:rsidRPr="00EC3972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–</w:t>
            </w:r>
            <w:proofErr w:type="gramEnd"/>
            <w:r w:rsidRPr="00EC3972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1000 млн куб. м в год</w:t>
            </w:r>
          </w:p>
          <w:p w14:paraId="476A39DB" w14:textId="371F7E00" w:rsidR="00EC3972" w:rsidRPr="00EC3972" w:rsidRDefault="00EC3972" w:rsidP="00EC3972">
            <w:pPr>
              <w:jc w:val="center"/>
              <w:rPr>
                <w:rFonts w:ascii="Times New Roman" w:hAnsi="Times New Roman" w:cs="Times New Roman"/>
              </w:rPr>
            </w:pPr>
            <w:r w:rsidRPr="00EC3972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&gt;1000 млн куб. м в год</w:t>
            </w:r>
          </w:p>
        </w:tc>
      </w:tr>
      <w:tr w:rsidR="00EC3972" w:rsidRPr="002B14FF" w14:paraId="7D076795" w14:textId="77777777" w:rsidTr="00EC1777">
        <w:tc>
          <w:tcPr>
            <w:tcW w:w="2566" w:type="dxa"/>
          </w:tcPr>
          <w:p w14:paraId="0E934C2D" w14:textId="5F60BD33" w:rsidR="00EC3972" w:rsidRPr="00EC3972" w:rsidRDefault="00EC3972" w:rsidP="00EC3972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EC3972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Газоснабжение Спец. надбавка к тарифу на транспортировку газа, руб./1000 куб. м</w:t>
            </w:r>
            <w:r w:rsidRPr="00EC3972">
              <w:rPr>
                <w:rStyle w:val="js-language"/>
                <w:rFonts w:ascii="Times New Roman" w:hAnsi="Times New Roman" w:cs="Times New Roman"/>
                <w:color w:val="FF0000"/>
                <w:shd w:val="clear" w:color="auto" w:fill="FFFFFF"/>
              </w:rPr>
              <w:t>*</w:t>
            </w:r>
          </w:p>
        </w:tc>
        <w:tc>
          <w:tcPr>
            <w:tcW w:w="6643" w:type="dxa"/>
          </w:tcPr>
          <w:p w14:paraId="43DE0641" w14:textId="515E890C" w:rsidR="00EC3972" w:rsidRPr="00EC3972" w:rsidRDefault="00EC3972" w:rsidP="00EC3972">
            <w:pPr>
              <w:jc w:val="center"/>
              <w:rPr>
                <w:rFonts w:ascii="Times New Roman" w:hAnsi="Times New Roman" w:cs="Times New Roman"/>
              </w:rPr>
            </w:pPr>
            <w:r w:rsidRPr="00EC3972">
              <w:rPr>
                <w:rStyle w:val="js-language"/>
                <w:rFonts w:ascii="Times New Roman" w:hAnsi="Times New Roman" w:cs="Times New Roman"/>
                <w:color w:val="000000"/>
                <w:shd w:val="clear" w:color="auto" w:fill="FFFFFF"/>
              </w:rPr>
              <w:t>31,27</w:t>
            </w:r>
          </w:p>
        </w:tc>
      </w:tr>
      <w:tr w:rsidR="00EC3972" w:rsidRPr="002B14FF" w14:paraId="73A85F31" w14:textId="77777777" w:rsidTr="00EC1777">
        <w:tc>
          <w:tcPr>
            <w:tcW w:w="2566" w:type="dxa"/>
          </w:tcPr>
          <w:p w14:paraId="0CAAF1BA" w14:textId="0315A1EF" w:rsidR="00EC3972" w:rsidRPr="00EC3972" w:rsidRDefault="00EC3972" w:rsidP="00EC3972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EC3972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Газоснабжение Плата за снабженческо-сбытовые услуги, руб./куб. м</w:t>
            </w:r>
            <w:r w:rsidRPr="00EC3972">
              <w:rPr>
                <w:rStyle w:val="js-language"/>
                <w:rFonts w:ascii="Times New Roman" w:hAnsi="Times New Roman" w:cs="Times New Roman"/>
                <w:color w:val="FF0000"/>
                <w:shd w:val="clear" w:color="auto" w:fill="FFFFFF"/>
              </w:rPr>
              <w:t>*</w:t>
            </w:r>
          </w:p>
        </w:tc>
        <w:tc>
          <w:tcPr>
            <w:tcW w:w="6643" w:type="dxa"/>
          </w:tcPr>
          <w:p w14:paraId="15081F60" w14:textId="320ED9D0" w:rsidR="00EC3972" w:rsidRPr="00EC3972" w:rsidRDefault="00EC3972" w:rsidP="00EC3972">
            <w:pPr>
              <w:jc w:val="center"/>
              <w:rPr>
                <w:rFonts w:ascii="Times New Roman" w:hAnsi="Times New Roman" w:cs="Times New Roman"/>
              </w:rPr>
            </w:pPr>
            <w:r w:rsidRPr="00EC3972">
              <w:rPr>
                <w:rStyle w:val="js-language"/>
                <w:rFonts w:ascii="Times New Roman" w:hAnsi="Times New Roman" w:cs="Times New Roman"/>
                <w:color w:val="000000"/>
                <w:shd w:val="clear" w:color="auto" w:fill="FFFFFF"/>
              </w:rPr>
              <w:t>364,72</w:t>
            </w:r>
          </w:p>
        </w:tc>
      </w:tr>
      <w:tr w:rsidR="00EC3972" w:rsidRPr="002B14FF" w14:paraId="7CB3BA2C" w14:textId="77777777" w:rsidTr="00EC1777">
        <w:tc>
          <w:tcPr>
            <w:tcW w:w="2566" w:type="dxa"/>
          </w:tcPr>
          <w:p w14:paraId="1D58D948" w14:textId="2B261094" w:rsidR="00EC3972" w:rsidRPr="00EC3972" w:rsidRDefault="00EC3972" w:rsidP="00EC3972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EC3972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Объекты газоснабжения Величина максимального расхода газа (мощности) газоиспользующего оборудования, куб. м./ч</w:t>
            </w:r>
            <w:r w:rsidRPr="00EC3972">
              <w:rPr>
                <w:rStyle w:val="js-language"/>
                <w:rFonts w:ascii="Times New Roman" w:hAnsi="Times New Roman" w:cs="Times New Roman"/>
                <w:color w:val="FF0000"/>
                <w:shd w:val="clear" w:color="auto" w:fill="FFFFFF"/>
              </w:rPr>
              <w:t>*</w:t>
            </w:r>
          </w:p>
        </w:tc>
        <w:tc>
          <w:tcPr>
            <w:tcW w:w="6643" w:type="dxa"/>
          </w:tcPr>
          <w:p w14:paraId="74946A02" w14:textId="11A34920" w:rsidR="00EC3972" w:rsidRPr="00EC3972" w:rsidRDefault="00EC3972" w:rsidP="00EC3972">
            <w:pPr>
              <w:jc w:val="center"/>
              <w:rPr>
                <w:rFonts w:ascii="Times New Roman" w:hAnsi="Times New Roman" w:cs="Times New Roman"/>
              </w:rPr>
            </w:pPr>
            <w:r w:rsidRPr="00EC3972">
              <w:rPr>
                <w:rFonts w:ascii="Times New Roman" w:hAnsi="Times New Roman" w:cs="Times New Roman"/>
                <w:i/>
                <w:iCs/>
                <w:color w:val="000000" w:themeColor="text1"/>
                <w:shd w:val="clear" w:color="auto" w:fill="FFFFFF"/>
              </w:rPr>
              <w:t>Дробное число, произвольный формат, доступно целых знаков: 20, доступно знаков после запятой: 2</w:t>
            </w:r>
          </w:p>
        </w:tc>
      </w:tr>
      <w:tr w:rsidR="00EC3972" w:rsidRPr="002B14FF" w14:paraId="408121BC" w14:textId="77777777" w:rsidTr="00EC1777">
        <w:tc>
          <w:tcPr>
            <w:tcW w:w="2566" w:type="dxa"/>
          </w:tcPr>
          <w:p w14:paraId="15FA161C" w14:textId="686493D6" w:rsidR="00EC3972" w:rsidRPr="00EC3972" w:rsidRDefault="00EC3972" w:rsidP="00EC3972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EC3972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Объекты газоснабжения Свободная мощность, куб. м/ч</w:t>
            </w:r>
          </w:p>
        </w:tc>
        <w:tc>
          <w:tcPr>
            <w:tcW w:w="6643" w:type="dxa"/>
          </w:tcPr>
          <w:p w14:paraId="362EE7D8" w14:textId="0D95049C" w:rsidR="00EC3972" w:rsidRPr="00EC3972" w:rsidRDefault="00EC3972" w:rsidP="00EC3972">
            <w:pPr>
              <w:jc w:val="center"/>
              <w:rPr>
                <w:rFonts w:ascii="Times New Roman" w:hAnsi="Times New Roman" w:cs="Times New Roman"/>
              </w:rPr>
            </w:pPr>
            <w:r w:rsidRPr="00EC3972">
              <w:rPr>
                <w:rFonts w:ascii="Times New Roman" w:hAnsi="Times New Roman" w:cs="Times New Roman"/>
              </w:rPr>
              <w:t>нет</w:t>
            </w:r>
          </w:p>
        </w:tc>
      </w:tr>
      <w:tr w:rsidR="00EC3972" w:rsidRPr="002B14FF" w14:paraId="05230FE4" w14:textId="77777777" w:rsidTr="00EC1777">
        <w:tc>
          <w:tcPr>
            <w:tcW w:w="2566" w:type="dxa"/>
          </w:tcPr>
          <w:p w14:paraId="34F80217" w14:textId="7CBAE43B" w:rsidR="00EC3972" w:rsidRPr="00EC3972" w:rsidRDefault="00EC3972" w:rsidP="00EC3972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EC3972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Газоснабжение Тариф на потребление, руб./куб. м</w:t>
            </w:r>
          </w:p>
        </w:tc>
        <w:tc>
          <w:tcPr>
            <w:tcW w:w="6643" w:type="dxa"/>
          </w:tcPr>
          <w:p w14:paraId="2974E933" w14:textId="28D2AA97" w:rsidR="00EC3972" w:rsidRPr="00EC3972" w:rsidRDefault="00EC3972" w:rsidP="00EC397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C3972" w:rsidRPr="002B14FF" w14:paraId="1876E7B8" w14:textId="77777777" w:rsidTr="00EC1777">
        <w:tc>
          <w:tcPr>
            <w:tcW w:w="2566" w:type="dxa"/>
          </w:tcPr>
          <w:p w14:paraId="2D254072" w14:textId="21BABC42" w:rsidR="00EC3972" w:rsidRPr="00EC3972" w:rsidRDefault="00EC3972" w:rsidP="00EC3972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EC3972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Объекты газоснабжения Иные характеристики</w:t>
            </w:r>
          </w:p>
        </w:tc>
        <w:tc>
          <w:tcPr>
            <w:tcW w:w="6643" w:type="dxa"/>
          </w:tcPr>
          <w:p w14:paraId="09262C1C" w14:textId="77777777" w:rsidR="00EC3972" w:rsidRPr="00EC3972" w:rsidRDefault="00EC3972" w:rsidP="00EC397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C3972" w:rsidRPr="002B14FF" w14:paraId="69736C24" w14:textId="77777777" w:rsidTr="00EC1777">
        <w:tc>
          <w:tcPr>
            <w:tcW w:w="2566" w:type="dxa"/>
          </w:tcPr>
          <w:p w14:paraId="201DB43E" w14:textId="6BC18CCE" w:rsidR="00EC3972" w:rsidRPr="00EC3972" w:rsidRDefault="00EC3972" w:rsidP="00EC3972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EC3972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Газоснабжение Плата за подключение (минимальная), руб.</w:t>
            </w:r>
            <w:r w:rsidRPr="00EC3972">
              <w:rPr>
                <w:rFonts w:ascii="Times New Roman" w:hAnsi="Times New Roman" w:cs="Times New Roman"/>
                <w:color w:val="FF0000"/>
                <w:shd w:val="clear" w:color="auto" w:fill="FFFFFF"/>
              </w:rPr>
              <w:t>*</w:t>
            </w:r>
          </w:p>
        </w:tc>
        <w:tc>
          <w:tcPr>
            <w:tcW w:w="6643" w:type="dxa"/>
          </w:tcPr>
          <w:p w14:paraId="2E9884C4" w14:textId="70CCFBFB" w:rsidR="00EC3972" w:rsidRPr="00EC3972" w:rsidRDefault="00EC3972" w:rsidP="00EC3972">
            <w:pPr>
              <w:jc w:val="center"/>
              <w:rPr>
                <w:rFonts w:ascii="Times New Roman" w:hAnsi="Times New Roman" w:cs="Times New Roman"/>
              </w:rPr>
            </w:pPr>
            <w:r w:rsidRPr="00EC3972">
              <w:rPr>
                <w:rFonts w:ascii="Times New Roman" w:hAnsi="Times New Roman" w:cs="Times New Roman"/>
                <w:i/>
                <w:iCs/>
                <w:color w:val="000000" w:themeColor="text1"/>
                <w:shd w:val="clear" w:color="auto" w:fill="FFFFFF"/>
              </w:rPr>
              <w:t>Дробное число, произвольный формат, доступно целых знаков: 10, доступно знаков после запятой:1</w:t>
            </w:r>
          </w:p>
        </w:tc>
      </w:tr>
      <w:tr w:rsidR="00EC3972" w:rsidRPr="002B14FF" w14:paraId="07F0E1EB" w14:textId="77777777" w:rsidTr="00EC1777">
        <w:tc>
          <w:tcPr>
            <w:tcW w:w="2566" w:type="dxa"/>
          </w:tcPr>
          <w:p w14:paraId="0C0883B0" w14:textId="2849A387" w:rsidR="00EC3972" w:rsidRPr="00EC3972" w:rsidRDefault="00EC3972" w:rsidP="00EC3972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EC3972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Газоснабжение Плата за подключение (максимальная) руб.</w:t>
            </w:r>
          </w:p>
        </w:tc>
        <w:tc>
          <w:tcPr>
            <w:tcW w:w="6643" w:type="dxa"/>
          </w:tcPr>
          <w:p w14:paraId="3DB0ABEA" w14:textId="7900008B" w:rsidR="00EC3972" w:rsidRPr="00EC3972" w:rsidRDefault="00EC3972" w:rsidP="00EC3972">
            <w:pPr>
              <w:jc w:val="center"/>
              <w:rPr>
                <w:rFonts w:ascii="Times New Roman" w:hAnsi="Times New Roman" w:cs="Times New Roman"/>
              </w:rPr>
            </w:pPr>
            <w:r w:rsidRPr="00EC3972">
              <w:rPr>
                <w:rFonts w:ascii="Times New Roman" w:hAnsi="Times New Roman" w:cs="Times New Roman"/>
                <w:i/>
                <w:iCs/>
                <w:color w:val="000000" w:themeColor="text1"/>
                <w:shd w:val="clear" w:color="auto" w:fill="FFFFFF"/>
              </w:rPr>
              <w:t>Дробное число, произвольный формат, доступно целых знаков: 10, доступно знаков после запятой:1</w:t>
            </w:r>
          </w:p>
        </w:tc>
      </w:tr>
      <w:tr w:rsidR="00EC1777" w:rsidRPr="002B14FF" w14:paraId="08F0E89F" w14:textId="77777777" w:rsidTr="00EC1777">
        <w:tc>
          <w:tcPr>
            <w:tcW w:w="9209" w:type="dxa"/>
            <w:gridSpan w:val="2"/>
          </w:tcPr>
          <w:p w14:paraId="74F398EE" w14:textId="77777777" w:rsidR="00EC1777" w:rsidRPr="002B14FF" w:rsidRDefault="00EC1777" w:rsidP="00361727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hd w:val="clear" w:color="auto" w:fill="FFFFFF"/>
              </w:rPr>
            </w:pPr>
            <w:r w:rsidRPr="002B14FF">
              <w:rPr>
                <w:rFonts w:ascii="Times New Roman" w:hAnsi="Times New Roman" w:cs="Times New Roman"/>
                <w:b/>
                <w:bCs/>
                <w:caps/>
                <w:color w:val="000000" w:themeColor="text1"/>
                <w:shd w:val="clear" w:color="auto" w:fill="F5F5F5"/>
              </w:rPr>
              <w:t>ЭЛЕКТРОСНАБЖЕНИЕ</w:t>
            </w:r>
          </w:p>
        </w:tc>
      </w:tr>
      <w:tr w:rsidR="00A553FF" w:rsidRPr="002B14FF" w14:paraId="460B550B" w14:textId="77777777" w:rsidTr="00EC1777">
        <w:tc>
          <w:tcPr>
            <w:tcW w:w="2566" w:type="dxa"/>
          </w:tcPr>
          <w:p w14:paraId="70A4290C" w14:textId="77777777" w:rsidR="00A553FF" w:rsidRPr="00A553FF" w:rsidRDefault="00A553FF" w:rsidP="00A553FF">
            <w:pPr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5F5F5"/>
              </w:rPr>
            </w:pPr>
            <w:r w:rsidRPr="00A553FF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Электроснабжение Наличие (Да/Нет)</w:t>
            </w:r>
          </w:p>
          <w:p w14:paraId="1D18CB45" w14:textId="64C7922A" w:rsidR="00A553FF" w:rsidRPr="00A553FF" w:rsidRDefault="00A553FF" w:rsidP="00A553FF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A553FF">
              <w:rPr>
                <w:rFonts w:ascii="Times New Roman" w:hAnsi="Times New Roman" w:cs="Times New Roman"/>
                <w:b/>
                <w:color w:val="000000" w:themeColor="text1"/>
              </w:rPr>
              <w:t>возможно создание</w:t>
            </w:r>
          </w:p>
        </w:tc>
        <w:tc>
          <w:tcPr>
            <w:tcW w:w="6643" w:type="dxa"/>
          </w:tcPr>
          <w:p w14:paraId="31E6F6C0" w14:textId="77777777" w:rsidR="00A553FF" w:rsidRPr="007776E9" w:rsidRDefault="00A553FF" w:rsidP="00A553FF">
            <w:pPr>
              <w:jc w:val="center"/>
              <w:rPr>
                <w:rFonts w:ascii="Times New Roman" w:hAnsi="Times New Roman" w:cs="Times New Roman"/>
              </w:rPr>
            </w:pPr>
            <w:r w:rsidRPr="007776E9">
              <w:rPr>
                <w:rFonts w:ascii="Times New Roman" w:hAnsi="Times New Roman" w:cs="Times New Roman"/>
              </w:rPr>
              <w:t>нет</w:t>
            </w:r>
          </w:p>
          <w:p w14:paraId="0494EE75" w14:textId="324BCC88" w:rsidR="00A553FF" w:rsidRPr="007776E9" w:rsidRDefault="00A553FF" w:rsidP="00A553FF">
            <w:pPr>
              <w:jc w:val="both"/>
              <w:rPr>
                <w:rFonts w:ascii="Times New Roman" w:hAnsi="Times New Roman" w:cs="Times New Roman"/>
              </w:rPr>
            </w:pPr>
            <w:r w:rsidRPr="007776E9">
              <w:rPr>
                <w:rFonts w:ascii="Times New Roman" w:hAnsi="Times New Roman" w:cs="Times New Roman"/>
              </w:rPr>
              <w:t>электроснабжени</w:t>
            </w:r>
            <w:r w:rsidR="007776E9">
              <w:rPr>
                <w:rFonts w:ascii="Times New Roman" w:hAnsi="Times New Roman" w:cs="Times New Roman"/>
              </w:rPr>
              <w:t>е</w:t>
            </w:r>
            <w:r w:rsidRPr="007776E9">
              <w:rPr>
                <w:rFonts w:ascii="Times New Roman" w:hAnsi="Times New Roman" w:cs="Times New Roman"/>
              </w:rPr>
              <w:t xml:space="preserve"> участка отсутствует, возможность тех. присоединения объекта к сетям: 1) АО ППЭС имеется - требуется строительство, ориентировочное расстояние до ближайшей опоры </w:t>
            </w:r>
            <w:r w:rsidRPr="007776E9">
              <w:rPr>
                <w:rFonts w:ascii="Times New Roman" w:hAnsi="Times New Roman" w:cs="Times New Roman"/>
              </w:rPr>
              <w:lastRenderedPageBreak/>
              <w:t xml:space="preserve">ВЛ-6 </w:t>
            </w:r>
            <w:proofErr w:type="spellStart"/>
            <w:r w:rsidRPr="007776E9">
              <w:rPr>
                <w:rFonts w:ascii="Times New Roman" w:hAnsi="Times New Roman" w:cs="Times New Roman"/>
              </w:rPr>
              <w:t>кВ</w:t>
            </w:r>
            <w:proofErr w:type="spellEnd"/>
            <w:r w:rsidRPr="007776E9">
              <w:rPr>
                <w:rFonts w:ascii="Times New Roman" w:hAnsi="Times New Roman" w:cs="Times New Roman"/>
              </w:rPr>
              <w:t>, 100 м.;</w:t>
            </w:r>
          </w:p>
          <w:p w14:paraId="5B3ACFAF" w14:textId="608CB5A6" w:rsidR="00A553FF" w:rsidRPr="00A553FF" w:rsidRDefault="00A553FF" w:rsidP="00A553FF">
            <w:pPr>
              <w:jc w:val="center"/>
              <w:rPr>
                <w:rFonts w:ascii="Times New Roman" w:hAnsi="Times New Roman" w:cs="Times New Roman"/>
              </w:rPr>
            </w:pPr>
            <w:r w:rsidRPr="007776E9">
              <w:rPr>
                <w:rFonts w:ascii="Times New Roman" w:hAnsi="Times New Roman" w:cs="Times New Roman"/>
              </w:rPr>
              <w:t xml:space="preserve">2) АО ДРСК </w:t>
            </w:r>
            <w:r w:rsidRPr="00A553FF">
              <w:rPr>
                <w:rFonts w:ascii="Times New Roman" w:hAnsi="Times New Roman" w:cs="Times New Roman"/>
                <w:sz w:val="24"/>
              </w:rPr>
              <w:t xml:space="preserve">- </w:t>
            </w:r>
            <w:r w:rsidRPr="00A553FF">
              <w:rPr>
                <w:rFonts w:ascii="Times New Roman" w:hAnsi="Times New Roman" w:cs="Times New Roman"/>
                <w:szCs w:val="24"/>
              </w:rPr>
              <w:t xml:space="preserve">расстояние к ближайшей ПС 110/6 </w:t>
            </w:r>
            <w:proofErr w:type="spellStart"/>
            <w:r w:rsidRPr="00A553FF">
              <w:rPr>
                <w:rFonts w:ascii="Times New Roman" w:hAnsi="Times New Roman" w:cs="Times New Roman"/>
                <w:szCs w:val="24"/>
              </w:rPr>
              <w:t>кВ</w:t>
            </w:r>
            <w:proofErr w:type="spellEnd"/>
            <w:r w:rsidRPr="00A553FF">
              <w:rPr>
                <w:rFonts w:ascii="Times New Roman" w:hAnsi="Times New Roman" w:cs="Times New Roman"/>
                <w:szCs w:val="24"/>
              </w:rPr>
              <w:t xml:space="preserve"> «К», 1190м, свободная мощность 44,08 МВт</w:t>
            </w:r>
          </w:p>
        </w:tc>
      </w:tr>
      <w:tr w:rsidR="007708AA" w:rsidRPr="002B14FF" w14:paraId="417A83B0" w14:textId="77777777" w:rsidTr="00EC1777">
        <w:tc>
          <w:tcPr>
            <w:tcW w:w="2566" w:type="dxa"/>
          </w:tcPr>
          <w:p w14:paraId="3BCA7404" w14:textId="13535DC7" w:rsidR="007708AA" w:rsidRPr="00A553FF" w:rsidRDefault="007708AA" w:rsidP="007708AA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0223D8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5F5F5"/>
              </w:rPr>
              <w:lastRenderedPageBreak/>
              <w:t>Электроснабжение Ценовая категория (ЦК)</w:t>
            </w:r>
            <w:r w:rsidRPr="000223D8">
              <w:rPr>
                <w:rStyle w:val="js-language"/>
                <w:rFonts w:ascii="Times New Roman" w:hAnsi="Times New Roman" w:cs="Times New Roman"/>
                <w:color w:val="FF0000"/>
                <w:shd w:val="clear" w:color="auto" w:fill="F5F5F5"/>
              </w:rPr>
              <w:t>*</w:t>
            </w:r>
          </w:p>
        </w:tc>
        <w:tc>
          <w:tcPr>
            <w:tcW w:w="6643" w:type="dxa"/>
          </w:tcPr>
          <w:p w14:paraId="6553E8E8" w14:textId="77777777" w:rsidR="008F583C" w:rsidRPr="00077E63" w:rsidRDefault="008F583C" w:rsidP="008F583C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077E63">
              <w:rPr>
                <w:rFonts w:ascii="Times New Roman" w:hAnsi="Times New Roman" w:cs="Times New Roman"/>
                <w:color w:val="000000" w:themeColor="text1"/>
              </w:rPr>
              <w:t>Ценовые категории (ЦК) электроснабжения утверждены Постановлением Правительства РФ № 442 от 04 мая 2012 года «О функционировании розничных рынков электрической энергии, полном и (или) частичном ограничении режима потребления электрической энергии»:</w:t>
            </w:r>
          </w:p>
          <w:p w14:paraId="5F1AF51B" w14:textId="77777777" w:rsidR="008F583C" w:rsidRPr="00BD7BDB" w:rsidRDefault="008F583C" w:rsidP="008F583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BD7BDB">
              <w:rPr>
                <w:rStyle w:val="ac"/>
                <w:rFonts w:ascii="Times New Roman" w:hAnsi="Times New Roman" w:cs="Times New Roman"/>
                <w:color w:val="000000" w:themeColor="text1"/>
              </w:rPr>
              <w:t xml:space="preserve">- </w:t>
            </w:r>
            <w:r w:rsidRPr="008F583C">
              <w:rPr>
                <w:rStyle w:val="ac"/>
                <w:rFonts w:ascii="Times New Roman" w:hAnsi="Times New Roman" w:cs="Times New Roman"/>
                <w:b w:val="0"/>
                <w:bCs w:val="0"/>
                <w:color w:val="000000" w:themeColor="text1"/>
              </w:rPr>
              <w:t>1 ЦК</w:t>
            </w:r>
            <w:r w:rsidRPr="00BD7BDB">
              <w:rPr>
                <w:rStyle w:val="ac"/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BD7BDB">
              <w:rPr>
                <w:rFonts w:ascii="Times New Roman" w:hAnsi="Times New Roman" w:cs="Times New Roman"/>
                <w:color w:val="000000" w:themeColor="text1"/>
              </w:rPr>
              <w:t>менее 670 кВт;</w:t>
            </w:r>
          </w:p>
          <w:p w14:paraId="2839EB12" w14:textId="77777777" w:rsidR="008F583C" w:rsidRPr="00BD7BDB" w:rsidRDefault="008F583C" w:rsidP="008F583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BD7BDB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  <w:r w:rsidRPr="008F583C">
              <w:rPr>
                <w:rStyle w:val="ac"/>
                <w:rFonts w:ascii="Times New Roman" w:hAnsi="Times New Roman" w:cs="Times New Roman"/>
                <w:b w:val="0"/>
                <w:bCs w:val="0"/>
                <w:color w:val="000000" w:themeColor="text1"/>
              </w:rPr>
              <w:t>2 ЦК</w:t>
            </w:r>
            <w:r w:rsidRPr="00BD7BDB">
              <w:rPr>
                <w:rStyle w:val="ac"/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BD7BDB">
              <w:rPr>
                <w:rFonts w:ascii="Times New Roman" w:hAnsi="Times New Roman" w:cs="Times New Roman"/>
                <w:color w:val="000000" w:themeColor="text1"/>
              </w:rPr>
              <w:t>менее 670 кВт Зонный (день / ночь);</w:t>
            </w:r>
          </w:p>
          <w:p w14:paraId="50FBD858" w14:textId="77777777" w:rsidR="008F583C" w:rsidRPr="00BD7BDB" w:rsidRDefault="008F583C" w:rsidP="008F583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BD7BDB">
              <w:rPr>
                <w:rStyle w:val="ac"/>
                <w:rFonts w:ascii="Times New Roman" w:hAnsi="Times New Roman" w:cs="Times New Roman"/>
                <w:color w:val="000000" w:themeColor="text1"/>
              </w:rPr>
              <w:t>-</w:t>
            </w:r>
            <w:r w:rsidRPr="00BD7BDB">
              <w:rPr>
                <w:rStyle w:val="ac"/>
                <w:color w:val="000000" w:themeColor="text1"/>
              </w:rPr>
              <w:t xml:space="preserve"> </w:t>
            </w:r>
            <w:r w:rsidRPr="008F583C">
              <w:rPr>
                <w:rStyle w:val="ac"/>
                <w:rFonts w:ascii="Times New Roman" w:hAnsi="Times New Roman" w:cs="Times New Roman"/>
                <w:b w:val="0"/>
                <w:bCs w:val="0"/>
                <w:color w:val="000000" w:themeColor="text1"/>
              </w:rPr>
              <w:t>3 ЦК</w:t>
            </w:r>
            <w:r w:rsidRPr="00BD7BDB">
              <w:rPr>
                <w:rStyle w:val="ac"/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BD7BDB">
              <w:rPr>
                <w:rFonts w:ascii="Times New Roman" w:hAnsi="Times New Roman" w:cs="Times New Roman"/>
                <w:color w:val="000000" w:themeColor="text1"/>
              </w:rPr>
              <w:t>Любая мощность, Почасовой,</w:t>
            </w:r>
            <w:r w:rsidRPr="00BD7BDB">
              <w:rPr>
                <w:color w:val="000000" w:themeColor="text1"/>
              </w:rPr>
              <w:t xml:space="preserve"> </w:t>
            </w:r>
            <w:proofErr w:type="spellStart"/>
            <w:proofErr w:type="gramStart"/>
            <w:r w:rsidRPr="00BD7BDB">
              <w:rPr>
                <w:rFonts w:ascii="Times New Roman" w:hAnsi="Times New Roman" w:cs="Times New Roman"/>
                <w:color w:val="000000" w:themeColor="text1"/>
              </w:rPr>
              <w:t>Одноставочный</w:t>
            </w:r>
            <w:proofErr w:type="spellEnd"/>
            <w:r w:rsidRPr="00BD7BDB">
              <w:rPr>
                <w:rFonts w:ascii="Times New Roman" w:hAnsi="Times New Roman" w:cs="Times New Roman"/>
                <w:color w:val="000000" w:themeColor="text1"/>
              </w:rPr>
              <w:t xml:space="preserve"> ;</w:t>
            </w:r>
            <w:proofErr w:type="gramEnd"/>
          </w:p>
          <w:p w14:paraId="68A79AC2" w14:textId="77777777" w:rsidR="008F583C" w:rsidRPr="00BD7BDB" w:rsidRDefault="008F583C" w:rsidP="008F583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BD7BDB">
              <w:rPr>
                <w:rStyle w:val="ac"/>
                <w:rFonts w:ascii="Times New Roman" w:hAnsi="Times New Roman" w:cs="Times New Roman"/>
                <w:color w:val="000000" w:themeColor="text1"/>
              </w:rPr>
              <w:t>-</w:t>
            </w:r>
            <w:r w:rsidRPr="00BD7BDB">
              <w:rPr>
                <w:rStyle w:val="ac"/>
                <w:color w:val="000000" w:themeColor="text1"/>
              </w:rPr>
              <w:t xml:space="preserve"> </w:t>
            </w:r>
            <w:r w:rsidRPr="008F583C">
              <w:rPr>
                <w:rStyle w:val="ac"/>
                <w:rFonts w:ascii="Times New Roman" w:hAnsi="Times New Roman" w:cs="Times New Roman"/>
                <w:b w:val="0"/>
                <w:bCs w:val="0"/>
                <w:color w:val="000000" w:themeColor="text1"/>
              </w:rPr>
              <w:t>4 ЦК</w:t>
            </w:r>
            <w:r w:rsidRPr="00BD7BDB">
              <w:rPr>
                <w:rStyle w:val="ac"/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BD7BDB">
              <w:rPr>
                <w:rFonts w:ascii="Times New Roman" w:hAnsi="Times New Roman" w:cs="Times New Roman"/>
                <w:color w:val="000000" w:themeColor="text1"/>
              </w:rPr>
              <w:t>Любая мощность Почасовой</w:t>
            </w:r>
            <w:r w:rsidRPr="00BD7BDB">
              <w:rPr>
                <w:color w:val="000000" w:themeColor="text1"/>
              </w:rPr>
              <w:t xml:space="preserve"> </w:t>
            </w:r>
            <w:proofErr w:type="spellStart"/>
            <w:proofErr w:type="gramStart"/>
            <w:r w:rsidRPr="00BD7BDB">
              <w:rPr>
                <w:rFonts w:ascii="Times New Roman" w:hAnsi="Times New Roman" w:cs="Times New Roman"/>
                <w:color w:val="000000" w:themeColor="text1"/>
              </w:rPr>
              <w:t>Двухставочный</w:t>
            </w:r>
            <w:proofErr w:type="spellEnd"/>
            <w:r w:rsidRPr="00BD7BDB">
              <w:rPr>
                <w:rFonts w:ascii="Times New Roman" w:hAnsi="Times New Roman" w:cs="Times New Roman"/>
                <w:color w:val="000000" w:themeColor="text1"/>
              </w:rPr>
              <w:t xml:space="preserve"> ;</w:t>
            </w:r>
            <w:proofErr w:type="gramEnd"/>
          </w:p>
          <w:p w14:paraId="00E8E8CF" w14:textId="77777777" w:rsidR="008F583C" w:rsidRPr="00BD7BDB" w:rsidRDefault="008F583C" w:rsidP="008F583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BD7BDB">
              <w:rPr>
                <w:rStyle w:val="ac"/>
                <w:rFonts w:ascii="Times New Roman" w:hAnsi="Times New Roman" w:cs="Times New Roman"/>
                <w:color w:val="000000" w:themeColor="text1"/>
              </w:rPr>
              <w:t>-</w:t>
            </w:r>
            <w:r w:rsidRPr="00BD7BDB">
              <w:rPr>
                <w:rStyle w:val="ac"/>
                <w:color w:val="000000" w:themeColor="text1"/>
              </w:rPr>
              <w:t xml:space="preserve"> </w:t>
            </w:r>
            <w:r w:rsidRPr="008F583C">
              <w:rPr>
                <w:rStyle w:val="ac"/>
                <w:rFonts w:ascii="Times New Roman" w:hAnsi="Times New Roman" w:cs="Times New Roman"/>
                <w:b w:val="0"/>
                <w:bCs w:val="0"/>
                <w:color w:val="000000" w:themeColor="text1"/>
              </w:rPr>
              <w:t>5 ЦК</w:t>
            </w:r>
            <w:r w:rsidRPr="00BD7BDB">
              <w:rPr>
                <w:rStyle w:val="ac"/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BD7BDB">
              <w:rPr>
                <w:rFonts w:ascii="Times New Roman" w:hAnsi="Times New Roman" w:cs="Times New Roman"/>
                <w:color w:val="000000" w:themeColor="text1"/>
              </w:rPr>
              <w:t xml:space="preserve">Любая мощность Почасовой </w:t>
            </w:r>
            <w:proofErr w:type="spellStart"/>
            <w:r w:rsidRPr="00BD7BDB">
              <w:rPr>
                <w:rFonts w:ascii="Times New Roman" w:hAnsi="Times New Roman" w:cs="Times New Roman"/>
                <w:color w:val="000000" w:themeColor="text1"/>
              </w:rPr>
              <w:t>Одноставочный</w:t>
            </w:r>
            <w:proofErr w:type="spellEnd"/>
            <w:r w:rsidRPr="00BD7BDB">
              <w:rPr>
                <w:rFonts w:ascii="Times New Roman" w:hAnsi="Times New Roman" w:cs="Times New Roman"/>
                <w:color w:val="000000" w:themeColor="text1"/>
              </w:rPr>
              <w:t>, требуется планирование;</w:t>
            </w:r>
          </w:p>
          <w:p w14:paraId="023808FF" w14:textId="77777777" w:rsidR="008F583C" w:rsidRPr="00077E63" w:rsidRDefault="008F583C" w:rsidP="008F58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7BDB">
              <w:rPr>
                <w:rStyle w:val="ac"/>
                <w:rFonts w:ascii="Times New Roman" w:hAnsi="Times New Roman" w:cs="Times New Roman"/>
                <w:color w:val="000000" w:themeColor="text1"/>
              </w:rPr>
              <w:t>-</w:t>
            </w:r>
            <w:r w:rsidRPr="00BD7BDB">
              <w:rPr>
                <w:rStyle w:val="ac"/>
                <w:color w:val="000000" w:themeColor="text1"/>
              </w:rPr>
              <w:t xml:space="preserve"> </w:t>
            </w:r>
            <w:r w:rsidRPr="008F583C">
              <w:rPr>
                <w:rStyle w:val="ac"/>
                <w:rFonts w:ascii="Times New Roman" w:hAnsi="Times New Roman" w:cs="Times New Roman"/>
                <w:b w:val="0"/>
                <w:bCs w:val="0"/>
                <w:color w:val="000000" w:themeColor="text1"/>
              </w:rPr>
              <w:t>6 ЦК</w:t>
            </w:r>
            <w:r w:rsidRPr="00BD7BDB">
              <w:rPr>
                <w:rStyle w:val="ac"/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BD7BDB">
              <w:rPr>
                <w:rFonts w:ascii="Times New Roman" w:hAnsi="Times New Roman" w:cs="Times New Roman"/>
                <w:color w:val="000000" w:themeColor="text1"/>
              </w:rPr>
              <w:t xml:space="preserve">Любая мощность, Почасовой, </w:t>
            </w:r>
            <w:proofErr w:type="spellStart"/>
            <w:r w:rsidRPr="00BD7BDB">
              <w:rPr>
                <w:rFonts w:ascii="Times New Roman" w:hAnsi="Times New Roman" w:cs="Times New Roman"/>
                <w:color w:val="000000" w:themeColor="text1"/>
              </w:rPr>
              <w:t>Двухставочный</w:t>
            </w:r>
            <w:proofErr w:type="spellEnd"/>
            <w:r w:rsidRPr="00BD7BDB"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Pr="00077E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требуется планирование.</w:t>
            </w:r>
          </w:p>
          <w:p w14:paraId="3ABDD02B" w14:textId="77777777" w:rsidR="008F583C" w:rsidRPr="00BD7BDB" w:rsidRDefault="008F583C" w:rsidP="008F583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BD7BDB">
              <w:rPr>
                <w:rFonts w:ascii="Times New Roman" w:hAnsi="Times New Roman" w:cs="Times New Roman"/>
                <w:color w:val="000000" w:themeColor="text1"/>
              </w:rPr>
              <w:t>Ценовая категория определяется после подачи потребителем заявления на получения технических условий с указанием характеристик потребления электроэнергии.</w:t>
            </w:r>
          </w:p>
          <w:p w14:paraId="60D1A24E" w14:textId="6A0390FA" w:rsidR="007708AA" w:rsidRPr="00A553FF" w:rsidRDefault="007708AA" w:rsidP="007708A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708AA" w:rsidRPr="002B14FF" w14:paraId="76191546" w14:textId="77777777" w:rsidTr="00EC1777">
        <w:tc>
          <w:tcPr>
            <w:tcW w:w="2566" w:type="dxa"/>
          </w:tcPr>
          <w:p w14:paraId="141AD5E0" w14:textId="00416853" w:rsidR="007708AA" w:rsidRPr="000223D8" w:rsidRDefault="007708AA" w:rsidP="007708AA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0223D8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Объекты электроснабжения Тариф на услуги по передаче электрической энергии, руб./</w:t>
            </w:r>
            <w:proofErr w:type="spellStart"/>
            <w:r w:rsidRPr="000223D8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МВт.ч</w:t>
            </w:r>
            <w:proofErr w:type="spellEnd"/>
            <w:r w:rsidRPr="000223D8">
              <w:rPr>
                <w:rStyle w:val="js-language"/>
                <w:rFonts w:ascii="Times New Roman" w:hAnsi="Times New Roman" w:cs="Times New Roman"/>
                <w:color w:val="FF0000"/>
                <w:shd w:val="clear" w:color="auto" w:fill="F5F5F5"/>
              </w:rPr>
              <w:t>*</w:t>
            </w:r>
          </w:p>
        </w:tc>
        <w:tc>
          <w:tcPr>
            <w:tcW w:w="6643" w:type="dxa"/>
          </w:tcPr>
          <w:p w14:paraId="648BAB2B" w14:textId="7CB3315A" w:rsidR="007708AA" w:rsidRPr="00A553FF" w:rsidRDefault="008F583C" w:rsidP="007708AA">
            <w:pPr>
              <w:jc w:val="center"/>
              <w:rPr>
                <w:rFonts w:ascii="Times New Roman" w:hAnsi="Times New Roman" w:cs="Times New Roman"/>
              </w:rPr>
            </w:pPr>
            <w:r w:rsidRPr="00A553FF"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553FF">
              <w:rPr>
                <w:rFonts w:ascii="Times New Roman" w:hAnsi="Times New Roman" w:cs="Times New Roman"/>
              </w:rPr>
              <w:t>700</w:t>
            </w:r>
          </w:p>
        </w:tc>
      </w:tr>
      <w:tr w:rsidR="007708AA" w:rsidRPr="002B14FF" w14:paraId="67810F64" w14:textId="77777777" w:rsidTr="00EC1777">
        <w:tc>
          <w:tcPr>
            <w:tcW w:w="2566" w:type="dxa"/>
          </w:tcPr>
          <w:p w14:paraId="3B520741" w14:textId="684BE123" w:rsidR="007708AA" w:rsidRPr="000223D8" w:rsidRDefault="007708AA" w:rsidP="007708AA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0223D8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Электроснабжение Сбытовая надбавка гарантирующего поставщика, руб./</w:t>
            </w:r>
            <w:proofErr w:type="spellStart"/>
            <w:r w:rsidRPr="000223D8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кВт.ч</w:t>
            </w:r>
            <w:proofErr w:type="spellEnd"/>
            <w:r w:rsidRPr="000223D8">
              <w:rPr>
                <w:rStyle w:val="js-language"/>
                <w:rFonts w:ascii="Times New Roman" w:hAnsi="Times New Roman" w:cs="Times New Roman"/>
                <w:color w:val="FF0000"/>
                <w:shd w:val="clear" w:color="auto" w:fill="F5F5F5"/>
              </w:rPr>
              <w:t>*</w:t>
            </w:r>
          </w:p>
        </w:tc>
        <w:tc>
          <w:tcPr>
            <w:tcW w:w="6643" w:type="dxa"/>
          </w:tcPr>
          <w:p w14:paraId="0E87F867" w14:textId="77777777" w:rsidR="00F70594" w:rsidRPr="00951B99" w:rsidRDefault="00F70594" w:rsidP="00F70594">
            <w:pPr>
              <w:rPr>
                <w:rFonts w:ascii="Times New Roman" w:hAnsi="Times New Roman" w:cs="Times New Roman"/>
              </w:rPr>
            </w:pPr>
            <w:r w:rsidRPr="00951B99">
              <w:rPr>
                <w:rFonts w:ascii="Times New Roman" w:hAnsi="Times New Roman" w:cs="Times New Roman"/>
              </w:rPr>
              <w:t>Сбытовая надбавка гарантирующего поставщика:</w:t>
            </w:r>
          </w:p>
          <w:p w14:paraId="11514024" w14:textId="77777777" w:rsidR="00F70594" w:rsidRPr="00951B99" w:rsidRDefault="00F70594" w:rsidP="00F70594">
            <w:pPr>
              <w:rPr>
                <w:rFonts w:ascii="Times New Roman" w:hAnsi="Times New Roman" w:cs="Times New Roman"/>
              </w:rPr>
            </w:pPr>
            <w:r w:rsidRPr="00951B99">
              <w:rPr>
                <w:rFonts w:ascii="Times New Roman" w:hAnsi="Times New Roman" w:cs="Times New Roman"/>
              </w:rPr>
              <w:t>- менее 670 кВт. диапазон: 0,30 – 0,65 руб./</w:t>
            </w:r>
            <w:proofErr w:type="spellStart"/>
            <w:r w:rsidRPr="00951B99">
              <w:rPr>
                <w:rFonts w:ascii="Times New Roman" w:hAnsi="Times New Roman" w:cs="Times New Roman"/>
              </w:rPr>
              <w:t>кВт</w:t>
            </w:r>
            <w:r w:rsidRPr="00951B99">
              <w:rPr>
                <w:rFonts w:ascii="Cambria Math" w:hAnsi="Cambria Math" w:cs="Cambria Math"/>
              </w:rPr>
              <w:t>⋅</w:t>
            </w:r>
            <w:proofErr w:type="gramStart"/>
            <w:r w:rsidRPr="00951B99">
              <w:rPr>
                <w:rFonts w:ascii="Times New Roman" w:hAnsi="Times New Roman" w:cs="Times New Roman"/>
              </w:rPr>
              <w:t>ч</w:t>
            </w:r>
            <w:proofErr w:type="spellEnd"/>
            <w:r w:rsidRPr="00951B99">
              <w:rPr>
                <w:rFonts w:ascii="Times New Roman" w:hAnsi="Times New Roman" w:cs="Times New Roman"/>
              </w:rPr>
              <w:t xml:space="preserve"> ;</w:t>
            </w:r>
            <w:proofErr w:type="gramEnd"/>
          </w:p>
          <w:p w14:paraId="75166BCF" w14:textId="77777777" w:rsidR="00F70594" w:rsidRPr="00951B99" w:rsidRDefault="00F70594" w:rsidP="00F70594">
            <w:pPr>
              <w:rPr>
                <w:rFonts w:ascii="Cambria Math" w:hAnsi="Cambria Math" w:cs="Cambria Math"/>
              </w:rPr>
            </w:pPr>
            <w:r w:rsidRPr="00951B99">
              <w:rPr>
                <w:rFonts w:ascii="Times New Roman" w:hAnsi="Times New Roman" w:cs="Times New Roman"/>
              </w:rPr>
              <w:t>- от 670 кВт до 10 МВт диапазон: 0,15 – 0,45 руб./кВт</w:t>
            </w:r>
            <w:r w:rsidRPr="00951B99">
              <w:rPr>
                <w:rFonts w:ascii="Cambria Math" w:hAnsi="Cambria Math" w:cs="Cambria Math"/>
              </w:rPr>
              <w:t>⋅;</w:t>
            </w:r>
          </w:p>
          <w:p w14:paraId="7832D005" w14:textId="77777777" w:rsidR="00F70594" w:rsidRPr="00951B99" w:rsidRDefault="00F70594" w:rsidP="00F70594">
            <w:pPr>
              <w:rPr>
                <w:rFonts w:ascii="Times New Roman" w:hAnsi="Times New Roman" w:cs="Times New Roman"/>
              </w:rPr>
            </w:pPr>
            <w:r w:rsidRPr="00951B99">
              <w:rPr>
                <w:rFonts w:ascii="Times New Roman" w:hAnsi="Times New Roman" w:cs="Times New Roman"/>
              </w:rPr>
              <w:t>- не менее 10 МВт диапазон: 0,07 – 0,25 руб./</w:t>
            </w:r>
            <w:proofErr w:type="spellStart"/>
            <w:r w:rsidRPr="00951B99">
              <w:rPr>
                <w:rFonts w:ascii="Times New Roman" w:hAnsi="Times New Roman" w:cs="Times New Roman"/>
              </w:rPr>
              <w:t>кВт</w:t>
            </w:r>
            <w:r w:rsidRPr="00951B99">
              <w:rPr>
                <w:rFonts w:ascii="Cambria Math" w:hAnsi="Cambria Math" w:cs="Cambria Math"/>
              </w:rPr>
              <w:t>⋅</w:t>
            </w:r>
            <w:r w:rsidRPr="00951B99">
              <w:rPr>
                <w:rFonts w:ascii="Times New Roman" w:hAnsi="Times New Roman" w:cs="Times New Roman"/>
              </w:rPr>
              <w:t>ч</w:t>
            </w:r>
            <w:proofErr w:type="spellEnd"/>
            <w:r w:rsidRPr="00951B99">
              <w:rPr>
                <w:rFonts w:ascii="Times New Roman" w:hAnsi="Times New Roman" w:cs="Times New Roman"/>
              </w:rPr>
              <w:t>.</w:t>
            </w:r>
          </w:p>
          <w:p w14:paraId="50633857" w14:textId="77777777" w:rsidR="00F70594" w:rsidRPr="00951B99" w:rsidRDefault="00F70594" w:rsidP="00F70594">
            <w:pPr>
              <w:rPr>
                <w:rFonts w:ascii="Times New Roman" w:hAnsi="Times New Roman" w:cs="Times New Roman"/>
              </w:rPr>
            </w:pPr>
            <w:r w:rsidRPr="00951B99">
              <w:rPr>
                <w:rFonts w:ascii="Times New Roman" w:hAnsi="Times New Roman" w:cs="Times New Roman"/>
              </w:rPr>
              <w:t>Постановление Правительства РФ от 29.12.2011 N 1178 (ред. от 04.07.2026) "О ценообразовании в области регулируемых цен (тарифов) в электроэнергетике".</w:t>
            </w:r>
          </w:p>
          <w:p w14:paraId="09754A6F" w14:textId="77777777" w:rsidR="00F70594" w:rsidRPr="00951B99" w:rsidRDefault="00F70594" w:rsidP="00F70594">
            <w:pPr>
              <w:rPr>
                <w:rFonts w:ascii="Times New Roman" w:hAnsi="Times New Roman" w:cs="Times New Roman"/>
              </w:rPr>
            </w:pPr>
            <w:r w:rsidRPr="00951B99">
              <w:rPr>
                <w:rFonts w:ascii="Times New Roman" w:hAnsi="Times New Roman" w:cs="Times New Roman"/>
              </w:rPr>
              <w:t>Приказ ФАС России от 21.11.2017 N 1554/17 (ред. от 21.12.2020) "Об утверждении методических указаний по расчету сбытовых надбавок гарантирующих поставщиков с использованием метода сравнения аналогов".</w:t>
            </w:r>
          </w:p>
          <w:p w14:paraId="73B53C38" w14:textId="77777777" w:rsidR="00F70594" w:rsidRDefault="00F70594" w:rsidP="00F70594">
            <w:pPr>
              <w:rPr>
                <w:rFonts w:ascii="Times New Roman" w:hAnsi="Times New Roman" w:cs="Times New Roman"/>
                <w:color w:val="FF0000"/>
              </w:rPr>
            </w:pPr>
            <w:r w:rsidRPr="00951B99">
              <w:rPr>
                <w:rFonts w:ascii="Times New Roman" w:hAnsi="Times New Roman" w:cs="Times New Roman"/>
                <w:color w:val="000000" w:themeColor="text1"/>
              </w:rPr>
              <w:t>Определяется после подачи потребителем заявления на получения технических условий с указанием характеристик потребления электроэнергии.</w:t>
            </w:r>
          </w:p>
          <w:p w14:paraId="54ED26F2" w14:textId="0C6BFEFB" w:rsidR="007708AA" w:rsidRPr="00A553FF" w:rsidRDefault="007708AA" w:rsidP="007708A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708AA" w:rsidRPr="002B14FF" w14:paraId="777B514A" w14:textId="77777777" w:rsidTr="00EC1777">
        <w:tc>
          <w:tcPr>
            <w:tcW w:w="2566" w:type="dxa"/>
          </w:tcPr>
          <w:p w14:paraId="70A693B3" w14:textId="4208E344" w:rsidR="007708AA" w:rsidRPr="000223D8" w:rsidRDefault="007708AA" w:rsidP="007708AA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0223D8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Объекты электроснабжения Тариф на услуги по оперативно-диспетчерскому управлению, руб./</w:t>
            </w:r>
            <w:proofErr w:type="spellStart"/>
            <w:r w:rsidRPr="000223D8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кВт.ч</w:t>
            </w:r>
            <w:proofErr w:type="spellEnd"/>
            <w:r w:rsidRPr="000223D8">
              <w:rPr>
                <w:rStyle w:val="js-language"/>
                <w:rFonts w:ascii="Times New Roman" w:hAnsi="Times New Roman" w:cs="Times New Roman"/>
                <w:color w:val="FF0000"/>
                <w:shd w:val="clear" w:color="auto" w:fill="F5F5F5"/>
              </w:rPr>
              <w:t>*</w:t>
            </w:r>
            <w:bookmarkStart w:id="0" w:name="_GoBack"/>
            <w:bookmarkEnd w:id="0"/>
          </w:p>
        </w:tc>
        <w:tc>
          <w:tcPr>
            <w:tcW w:w="6643" w:type="dxa"/>
          </w:tcPr>
          <w:p w14:paraId="0E3264BA" w14:textId="77777777" w:rsidR="00F70594" w:rsidRPr="00951B99" w:rsidRDefault="00F70594" w:rsidP="00F70594">
            <w:pPr>
              <w:jc w:val="both"/>
              <w:rPr>
                <w:rFonts w:ascii="Times New Roman" w:hAnsi="Times New Roman" w:cs="Times New Roman"/>
              </w:rPr>
            </w:pPr>
            <w:r w:rsidRPr="00951B99">
              <w:rPr>
                <w:rFonts w:ascii="Times New Roman" w:hAnsi="Times New Roman" w:cs="Times New Roman"/>
              </w:rPr>
              <w:t>Тариф на услуги по оперативно-диспетчерскому управлению (ОДУ) на 2026 год утвержден в соответствии с Приказом ФАС России от 22.12.2023 N 1039/23 (ред. от 18.12.2025) "Об утверждении тарифов на услуги по оперативно-диспетчерскому управлению в электроэнергетике в части управления технологическими режимами работы объектов электроэнергетики и энергопринимающих устройств потребителей электрической энергии…»:</w:t>
            </w:r>
          </w:p>
          <w:p w14:paraId="3E4EE579" w14:textId="77777777" w:rsidR="00F70594" w:rsidRPr="00951B99" w:rsidRDefault="00F70594" w:rsidP="00F70594">
            <w:pPr>
              <w:jc w:val="both"/>
              <w:rPr>
                <w:rFonts w:ascii="Times New Roman" w:hAnsi="Times New Roman" w:cs="Times New Roman"/>
              </w:rPr>
            </w:pPr>
            <w:r w:rsidRPr="00951B99">
              <w:rPr>
                <w:rFonts w:ascii="Times New Roman" w:hAnsi="Times New Roman" w:cs="Times New Roman"/>
              </w:rPr>
              <w:t>- с 1 января по 30 июня 2026 года: 0,002653 руб./</w:t>
            </w:r>
            <w:proofErr w:type="spellStart"/>
            <w:r w:rsidRPr="00951B99">
              <w:rPr>
                <w:rFonts w:ascii="Times New Roman" w:hAnsi="Times New Roman" w:cs="Times New Roman"/>
              </w:rPr>
              <w:t>кВт·ч</w:t>
            </w:r>
            <w:proofErr w:type="spellEnd"/>
            <w:r w:rsidRPr="00951B99">
              <w:rPr>
                <w:rFonts w:ascii="Times New Roman" w:hAnsi="Times New Roman" w:cs="Times New Roman"/>
              </w:rPr>
              <w:t xml:space="preserve"> (или 2,653 руб./</w:t>
            </w:r>
            <w:proofErr w:type="spellStart"/>
            <w:r w:rsidRPr="00951B99">
              <w:rPr>
                <w:rFonts w:ascii="Times New Roman" w:hAnsi="Times New Roman" w:cs="Times New Roman"/>
              </w:rPr>
              <w:t>МВт·ч</w:t>
            </w:r>
            <w:proofErr w:type="spellEnd"/>
            <w:r w:rsidRPr="00951B99">
              <w:rPr>
                <w:rFonts w:ascii="Times New Roman" w:hAnsi="Times New Roman" w:cs="Times New Roman"/>
              </w:rPr>
              <w:t>);</w:t>
            </w:r>
          </w:p>
          <w:p w14:paraId="73C62BBF" w14:textId="77777777" w:rsidR="00F70594" w:rsidRPr="00951B99" w:rsidRDefault="00F70594" w:rsidP="00F70594">
            <w:pPr>
              <w:jc w:val="both"/>
              <w:rPr>
                <w:rFonts w:ascii="Times New Roman" w:hAnsi="Times New Roman" w:cs="Times New Roman"/>
              </w:rPr>
            </w:pPr>
            <w:r w:rsidRPr="00951B99">
              <w:rPr>
                <w:rFonts w:ascii="Times New Roman" w:hAnsi="Times New Roman" w:cs="Times New Roman"/>
              </w:rPr>
              <w:t>- с 1 июля по 31 декабря 2026 года: 0,002779 руб./</w:t>
            </w:r>
            <w:proofErr w:type="spellStart"/>
            <w:r w:rsidRPr="00951B99">
              <w:rPr>
                <w:rFonts w:ascii="Times New Roman" w:hAnsi="Times New Roman" w:cs="Times New Roman"/>
              </w:rPr>
              <w:t>кВт·ч</w:t>
            </w:r>
            <w:proofErr w:type="spellEnd"/>
            <w:r w:rsidRPr="00951B99">
              <w:rPr>
                <w:rFonts w:ascii="Times New Roman" w:hAnsi="Times New Roman" w:cs="Times New Roman"/>
              </w:rPr>
              <w:t xml:space="preserve"> (или 2,779 руб./</w:t>
            </w:r>
            <w:proofErr w:type="spellStart"/>
            <w:r w:rsidRPr="00951B99">
              <w:rPr>
                <w:rFonts w:ascii="Times New Roman" w:hAnsi="Times New Roman" w:cs="Times New Roman"/>
              </w:rPr>
              <w:t>МВт·ч</w:t>
            </w:r>
            <w:proofErr w:type="spellEnd"/>
            <w:r w:rsidRPr="00951B99">
              <w:rPr>
                <w:rFonts w:ascii="Times New Roman" w:hAnsi="Times New Roman" w:cs="Times New Roman"/>
              </w:rPr>
              <w:t>).</w:t>
            </w:r>
          </w:p>
          <w:p w14:paraId="417D1AD6" w14:textId="25DA374E" w:rsidR="007708AA" w:rsidRPr="00A553FF" w:rsidRDefault="007708AA" w:rsidP="007708A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708AA" w:rsidRPr="002B14FF" w14:paraId="0DA3D600" w14:textId="77777777" w:rsidTr="00EC1777">
        <w:tc>
          <w:tcPr>
            <w:tcW w:w="2566" w:type="dxa"/>
          </w:tcPr>
          <w:p w14:paraId="50EA8402" w14:textId="71B4F4AD" w:rsidR="007708AA" w:rsidRPr="00A553FF" w:rsidRDefault="007708AA" w:rsidP="007708AA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A553FF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Электроснабжение Тариф на потребление, руб./МВт*ч</w:t>
            </w:r>
          </w:p>
        </w:tc>
        <w:tc>
          <w:tcPr>
            <w:tcW w:w="6643" w:type="dxa"/>
          </w:tcPr>
          <w:p w14:paraId="33D0A3CB" w14:textId="77777777" w:rsidR="000223D8" w:rsidRDefault="000223D8" w:rsidP="000223D8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К</w:t>
            </w:r>
            <w:r w:rsidRPr="00C22E69">
              <w:rPr>
                <w:rFonts w:ascii="Times New Roman" w:hAnsi="Times New Roman" w:cs="Times New Roman"/>
                <w:color w:val="000000" w:themeColor="text1"/>
              </w:rPr>
              <w:t>онечные цены рассчитываются ежемесячно по нерегулируемым ценам оптового рынка.</w:t>
            </w:r>
          </w:p>
          <w:p w14:paraId="66287C35" w14:textId="77777777" w:rsidR="000223D8" w:rsidRDefault="000223D8" w:rsidP="000223D8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22E69">
              <w:rPr>
                <w:rFonts w:ascii="Times New Roman" w:hAnsi="Times New Roman" w:cs="Times New Roman"/>
                <w:color w:val="000000" w:themeColor="text1"/>
              </w:rPr>
              <w:t xml:space="preserve">Для коммерческих организаций ориентировочный размер конечной </w:t>
            </w:r>
            <w:r w:rsidRPr="00C22E69">
              <w:rPr>
                <w:rFonts w:ascii="Times New Roman" w:hAnsi="Times New Roman" w:cs="Times New Roman"/>
                <w:color w:val="000000" w:themeColor="text1"/>
              </w:rPr>
              <w:lastRenderedPageBreak/>
              <w:t>цены (тарифа) на электроэнергию в 2026 году составляет</w:t>
            </w:r>
            <w:r>
              <w:rPr>
                <w:rFonts w:ascii="Times New Roman" w:hAnsi="Times New Roman" w:cs="Times New Roman"/>
                <w:color w:val="000000" w:themeColor="text1"/>
              </w:rPr>
              <w:t>:</w:t>
            </w:r>
          </w:p>
          <w:p w14:paraId="3A31F8D0" w14:textId="77777777" w:rsidR="000223D8" w:rsidRDefault="000223D8" w:rsidP="000223D8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22E69">
              <w:rPr>
                <w:rFonts w:ascii="Times New Roman" w:hAnsi="Times New Roman" w:cs="Times New Roman"/>
                <w:color w:val="000000" w:themeColor="text1"/>
              </w:rPr>
              <w:t xml:space="preserve"> 5,50 – 10,50 руб./</w:t>
            </w:r>
            <w:proofErr w:type="spellStart"/>
            <w:r w:rsidRPr="00C22E69">
              <w:rPr>
                <w:rFonts w:ascii="Times New Roman" w:hAnsi="Times New Roman" w:cs="Times New Roman"/>
                <w:color w:val="000000" w:themeColor="text1"/>
              </w:rPr>
              <w:t>кВт·ч</w:t>
            </w:r>
            <w:proofErr w:type="spellEnd"/>
          </w:p>
          <w:p w14:paraId="2A230B32" w14:textId="77777777" w:rsidR="000223D8" w:rsidRDefault="000223D8" w:rsidP="000223D8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22E69">
              <w:rPr>
                <w:rFonts w:ascii="Times New Roman" w:hAnsi="Times New Roman" w:cs="Times New Roman"/>
                <w:color w:val="000000" w:themeColor="text1"/>
              </w:rPr>
              <w:t>Постановление Правительства РФ № 442 «О функционировании розничных рынков электрической энергии»</w:t>
            </w:r>
            <w:r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  <w:p w14:paraId="1D714985" w14:textId="77777777" w:rsidR="000223D8" w:rsidRDefault="000223D8" w:rsidP="000223D8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22E69">
              <w:rPr>
                <w:rFonts w:ascii="Times New Roman" w:hAnsi="Times New Roman" w:cs="Times New Roman"/>
                <w:color w:val="000000" w:themeColor="text1"/>
              </w:rPr>
              <w:t>Постановление Правительства РФ № 1178 «О ценообразовании в области регулируемых цен (тарифов) в электроэнергетике»</w:t>
            </w:r>
          </w:p>
          <w:p w14:paraId="4FD731F1" w14:textId="1E1E2A51" w:rsidR="007708AA" w:rsidRPr="00A553FF" w:rsidRDefault="000223D8" w:rsidP="000223D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Ф</w:t>
            </w:r>
            <w:r w:rsidRPr="00077E63">
              <w:rPr>
                <w:rFonts w:ascii="Times New Roman" w:hAnsi="Times New Roman" w:cs="Times New Roman"/>
                <w:color w:val="000000" w:themeColor="text1"/>
              </w:rPr>
              <w:t>ормируется для каждого предприятия индивидуально и зависит от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077E63">
              <w:rPr>
                <w:rFonts w:ascii="Times New Roman" w:hAnsi="Times New Roman" w:cs="Times New Roman"/>
                <w:color w:val="000000" w:themeColor="text1"/>
              </w:rPr>
              <w:t xml:space="preserve">региона РФ, уровня напряжения, ценовой категории и </w:t>
            </w:r>
            <w:r>
              <w:rPr>
                <w:rFonts w:ascii="Times New Roman" w:hAnsi="Times New Roman" w:cs="Times New Roman"/>
                <w:color w:val="000000" w:themeColor="text1"/>
              </w:rPr>
              <w:t>пр.</w:t>
            </w:r>
          </w:p>
        </w:tc>
      </w:tr>
      <w:tr w:rsidR="007708AA" w:rsidRPr="002B14FF" w14:paraId="2147D135" w14:textId="77777777" w:rsidTr="00EC1777">
        <w:tc>
          <w:tcPr>
            <w:tcW w:w="2566" w:type="dxa"/>
          </w:tcPr>
          <w:p w14:paraId="6155839B" w14:textId="53B0FBC7" w:rsidR="007708AA" w:rsidRPr="00A553FF" w:rsidRDefault="007708AA" w:rsidP="007708AA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A553FF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lastRenderedPageBreak/>
              <w:t xml:space="preserve">Объекты </w:t>
            </w:r>
            <w:proofErr w:type="gramStart"/>
            <w:r w:rsidRPr="00A553FF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электроснабжения Максимально</w:t>
            </w:r>
            <w:proofErr w:type="gramEnd"/>
            <w:r w:rsidRPr="00A553FF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 xml:space="preserve"> допустимая мощность, МВт/ч</w:t>
            </w:r>
          </w:p>
        </w:tc>
        <w:tc>
          <w:tcPr>
            <w:tcW w:w="6643" w:type="dxa"/>
          </w:tcPr>
          <w:p w14:paraId="72110806" w14:textId="77777777" w:rsidR="007708AA" w:rsidRPr="00A553FF" w:rsidRDefault="007708AA" w:rsidP="007708AA">
            <w:pPr>
              <w:jc w:val="center"/>
              <w:rPr>
                <w:rFonts w:ascii="Times New Roman" w:hAnsi="Times New Roman" w:cs="Times New Roman"/>
              </w:rPr>
            </w:pPr>
            <w:r w:rsidRPr="00A553FF">
              <w:rPr>
                <w:rFonts w:ascii="Times New Roman" w:hAnsi="Times New Roman" w:cs="Times New Roman"/>
              </w:rPr>
              <w:t>0,15</w:t>
            </w:r>
          </w:p>
          <w:p w14:paraId="28A6C7B2" w14:textId="126DB941" w:rsidR="007708AA" w:rsidRPr="00A553FF" w:rsidRDefault="007708AA" w:rsidP="007708AA">
            <w:pPr>
              <w:rPr>
                <w:rFonts w:ascii="Times New Roman" w:hAnsi="Times New Roman" w:cs="Times New Roman"/>
              </w:rPr>
            </w:pPr>
            <w:r w:rsidRPr="00A553FF">
              <w:rPr>
                <w:rFonts w:ascii="Times New Roman" w:hAnsi="Times New Roman" w:cs="Times New Roman"/>
              </w:rPr>
              <w:t>(единица измерения максимальной мощности – МВт)</w:t>
            </w:r>
          </w:p>
        </w:tc>
      </w:tr>
      <w:tr w:rsidR="007708AA" w:rsidRPr="002B14FF" w14:paraId="4462DA4F" w14:textId="77777777" w:rsidTr="00EC1777">
        <w:tc>
          <w:tcPr>
            <w:tcW w:w="2566" w:type="dxa"/>
          </w:tcPr>
          <w:p w14:paraId="5B31940D" w14:textId="4AFA2C86" w:rsidR="007708AA" w:rsidRPr="00A553FF" w:rsidRDefault="007708AA" w:rsidP="007708AA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A553FF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Объекты электроснабжения Свободная мощность, МВт/ч</w:t>
            </w:r>
          </w:p>
        </w:tc>
        <w:tc>
          <w:tcPr>
            <w:tcW w:w="6643" w:type="dxa"/>
          </w:tcPr>
          <w:p w14:paraId="3D624CDA" w14:textId="77777777" w:rsidR="007708AA" w:rsidRPr="00A553FF" w:rsidRDefault="007708AA" w:rsidP="007708AA">
            <w:pPr>
              <w:jc w:val="center"/>
              <w:rPr>
                <w:rFonts w:ascii="Times New Roman" w:hAnsi="Times New Roman" w:cs="Times New Roman"/>
              </w:rPr>
            </w:pPr>
            <w:r w:rsidRPr="00A553FF">
              <w:rPr>
                <w:rFonts w:ascii="Times New Roman" w:hAnsi="Times New Roman" w:cs="Times New Roman"/>
              </w:rPr>
              <w:t>0</w:t>
            </w:r>
          </w:p>
          <w:p w14:paraId="1809A099" w14:textId="7F2B21A1" w:rsidR="007708AA" w:rsidRPr="00A553FF" w:rsidRDefault="007708AA" w:rsidP="007708AA">
            <w:pPr>
              <w:rPr>
                <w:rFonts w:ascii="Times New Roman" w:hAnsi="Times New Roman" w:cs="Times New Roman"/>
              </w:rPr>
            </w:pPr>
            <w:r w:rsidRPr="00A553FF">
              <w:rPr>
                <w:rFonts w:ascii="Times New Roman" w:hAnsi="Times New Roman" w:cs="Times New Roman"/>
              </w:rPr>
              <w:t>В сетях МУ ППЭС в данном районе свободной мощности нет (требуется строительство электросетевых объектов, с учетом мощности, которая будет заявлена потребителем)</w:t>
            </w:r>
          </w:p>
        </w:tc>
      </w:tr>
      <w:tr w:rsidR="007708AA" w:rsidRPr="002B14FF" w14:paraId="521AAED7" w14:textId="77777777" w:rsidTr="00EC1777">
        <w:tc>
          <w:tcPr>
            <w:tcW w:w="2566" w:type="dxa"/>
          </w:tcPr>
          <w:p w14:paraId="5D385408" w14:textId="4AFF7137" w:rsidR="007708AA" w:rsidRPr="00A553FF" w:rsidRDefault="007708AA" w:rsidP="007708AA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A553FF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Объекты электроснабжения Иные характеристики</w:t>
            </w:r>
          </w:p>
        </w:tc>
        <w:tc>
          <w:tcPr>
            <w:tcW w:w="6643" w:type="dxa"/>
          </w:tcPr>
          <w:p w14:paraId="5C0874C7" w14:textId="77777777" w:rsidR="007708AA" w:rsidRPr="00A553FF" w:rsidRDefault="007708AA" w:rsidP="007708AA">
            <w:pPr>
              <w:jc w:val="center"/>
              <w:rPr>
                <w:rFonts w:ascii="Times New Roman" w:hAnsi="Times New Roman" w:cs="Times New Roman"/>
              </w:rPr>
            </w:pPr>
            <w:r w:rsidRPr="00A553FF">
              <w:rPr>
                <w:rFonts w:ascii="Times New Roman" w:hAnsi="Times New Roman" w:cs="Times New Roman"/>
              </w:rPr>
              <w:t>Централизованное электроснабжение</w:t>
            </w:r>
          </w:p>
          <w:p w14:paraId="54FC958A" w14:textId="4B74DDFE" w:rsidR="007708AA" w:rsidRPr="00A553FF" w:rsidRDefault="007708AA" w:rsidP="007708AA">
            <w:pPr>
              <w:rPr>
                <w:rFonts w:ascii="Times New Roman" w:hAnsi="Times New Roman" w:cs="Times New Roman"/>
              </w:rPr>
            </w:pPr>
            <w:r w:rsidRPr="00A553FF">
              <w:rPr>
                <w:rFonts w:ascii="Times New Roman" w:hAnsi="Times New Roman" w:cs="Times New Roman"/>
              </w:rPr>
              <w:t xml:space="preserve">после строительства ТП-6/0,4 </w:t>
            </w:r>
            <w:proofErr w:type="spellStart"/>
            <w:r w:rsidRPr="00A553FF">
              <w:rPr>
                <w:rFonts w:ascii="Times New Roman" w:hAnsi="Times New Roman" w:cs="Times New Roman"/>
              </w:rPr>
              <w:t>кВ</w:t>
            </w:r>
            <w:proofErr w:type="spellEnd"/>
            <w:r w:rsidRPr="00A553FF">
              <w:rPr>
                <w:rFonts w:ascii="Times New Roman" w:hAnsi="Times New Roman" w:cs="Times New Roman"/>
              </w:rPr>
              <w:t xml:space="preserve">; ЛЭП-6/0,4 </w:t>
            </w:r>
            <w:proofErr w:type="spellStart"/>
            <w:r w:rsidRPr="00A553FF">
              <w:rPr>
                <w:rFonts w:ascii="Times New Roman" w:hAnsi="Times New Roman" w:cs="Times New Roman"/>
              </w:rPr>
              <w:t>кВ</w:t>
            </w:r>
            <w:proofErr w:type="spellEnd"/>
          </w:p>
        </w:tc>
      </w:tr>
      <w:tr w:rsidR="007708AA" w:rsidRPr="002B14FF" w14:paraId="5DCFB4FC" w14:textId="77777777" w:rsidTr="00EC1777">
        <w:tc>
          <w:tcPr>
            <w:tcW w:w="2566" w:type="dxa"/>
          </w:tcPr>
          <w:p w14:paraId="64B25461" w14:textId="76759757" w:rsidR="007708AA" w:rsidRPr="00A553FF" w:rsidRDefault="007708AA" w:rsidP="007708AA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A553FF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Электроснабжение Плата за подключение (минимальная), руб.</w:t>
            </w:r>
            <w:r w:rsidRPr="00A553FF">
              <w:rPr>
                <w:rFonts w:ascii="Times New Roman" w:hAnsi="Times New Roman" w:cs="Times New Roman"/>
                <w:color w:val="FF0000"/>
                <w:shd w:val="clear" w:color="auto" w:fill="FFFFFF"/>
              </w:rPr>
              <w:t>*</w:t>
            </w:r>
          </w:p>
        </w:tc>
        <w:tc>
          <w:tcPr>
            <w:tcW w:w="6643" w:type="dxa"/>
          </w:tcPr>
          <w:p w14:paraId="285C0B1F" w14:textId="49EB8BCB" w:rsidR="007708AA" w:rsidRPr="00A553FF" w:rsidRDefault="007708AA" w:rsidP="007708AA">
            <w:pPr>
              <w:rPr>
                <w:rFonts w:ascii="Times New Roman" w:hAnsi="Times New Roman" w:cs="Times New Roman"/>
              </w:rPr>
            </w:pPr>
            <w:r w:rsidRPr="00A553FF">
              <w:rPr>
                <w:rFonts w:ascii="Times New Roman" w:hAnsi="Times New Roman" w:cs="Times New Roman"/>
                <w:i/>
                <w:iCs/>
                <w:color w:val="000000" w:themeColor="text1"/>
                <w:shd w:val="clear" w:color="auto" w:fill="FFFFFF"/>
              </w:rPr>
              <w:t>Определяется после подачи заявления</w:t>
            </w:r>
          </w:p>
        </w:tc>
      </w:tr>
      <w:tr w:rsidR="007708AA" w:rsidRPr="002B14FF" w14:paraId="0E8683E7" w14:textId="77777777" w:rsidTr="00EC1777">
        <w:tc>
          <w:tcPr>
            <w:tcW w:w="2566" w:type="dxa"/>
          </w:tcPr>
          <w:p w14:paraId="045F10AD" w14:textId="0D464209" w:rsidR="007708AA" w:rsidRPr="00A553FF" w:rsidRDefault="007708AA" w:rsidP="007708AA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A553FF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Электроснабжение Плата за подключение (максимальная) руб.</w:t>
            </w:r>
          </w:p>
        </w:tc>
        <w:tc>
          <w:tcPr>
            <w:tcW w:w="6643" w:type="dxa"/>
          </w:tcPr>
          <w:p w14:paraId="4E0F6A41" w14:textId="0DB621A6" w:rsidR="007708AA" w:rsidRPr="00A553FF" w:rsidRDefault="007708AA" w:rsidP="007708AA">
            <w:pPr>
              <w:rPr>
                <w:rFonts w:ascii="Times New Roman" w:hAnsi="Times New Roman" w:cs="Times New Roman"/>
              </w:rPr>
            </w:pPr>
            <w:r w:rsidRPr="00A553FF">
              <w:rPr>
                <w:rFonts w:ascii="Times New Roman" w:hAnsi="Times New Roman" w:cs="Times New Roman"/>
                <w:i/>
                <w:iCs/>
                <w:color w:val="000000" w:themeColor="text1"/>
                <w:shd w:val="clear" w:color="auto" w:fill="FFFFFF"/>
              </w:rPr>
              <w:t>Определяется после подачи заявления</w:t>
            </w:r>
          </w:p>
        </w:tc>
      </w:tr>
      <w:tr w:rsidR="007708AA" w:rsidRPr="002B14FF" w14:paraId="741C4291" w14:textId="77777777" w:rsidTr="00EC1777">
        <w:tc>
          <w:tcPr>
            <w:tcW w:w="9209" w:type="dxa"/>
            <w:gridSpan w:val="2"/>
          </w:tcPr>
          <w:p w14:paraId="49E1C152" w14:textId="77777777" w:rsidR="007708AA" w:rsidRPr="002B14FF" w:rsidRDefault="007708AA" w:rsidP="007708AA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hd w:val="clear" w:color="auto" w:fill="FFFFFF"/>
              </w:rPr>
            </w:pPr>
            <w:r w:rsidRPr="002B14FF">
              <w:rPr>
                <w:rFonts w:ascii="Times New Roman" w:hAnsi="Times New Roman" w:cs="Times New Roman"/>
                <w:b/>
                <w:bCs/>
                <w:caps/>
                <w:color w:val="000000" w:themeColor="text1"/>
                <w:shd w:val="clear" w:color="auto" w:fill="FFFFFF"/>
              </w:rPr>
              <w:t>ТЕПЛОСНАБЖЕНИЕ</w:t>
            </w:r>
          </w:p>
        </w:tc>
      </w:tr>
      <w:tr w:rsidR="007708AA" w:rsidRPr="002B14FF" w14:paraId="5F4604C2" w14:textId="77777777" w:rsidTr="00EC1777">
        <w:tc>
          <w:tcPr>
            <w:tcW w:w="2566" w:type="dxa"/>
          </w:tcPr>
          <w:p w14:paraId="06970337" w14:textId="77777777" w:rsidR="007708AA" w:rsidRPr="00A553FF" w:rsidRDefault="007708AA" w:rsidP="007708AA">
            <w:pPr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A553FF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Теплоснабжение Наличие (Да/Нет)</w:t>
            </w:r>
          </w:p>
          <w:p w14:paraId="7B32BA6B" w14:textId="6A62FE90" w:rsidR="007708AA" w:rsidRPr="00A553FF" w:rsidRDefault="007708AA" w:rsidP="007708AA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A553FF">
              <w:rPr>
                <w:rFonts w:ascii="Times New Roman" w:hAnsi="Times New Roman" w:cs="Times New Roman"/>
                <w:b/>
                <w:color w:val="000000" w:themeColor="text1"/>
              </w:rPr>
              <w:t>возможно создание</w:t>
            </w:r>
          </w:p>
        </w:tc>
        <w:tc>
          <w:tcPr>
            <w:tcW w:w="6643" w:type="dxa"/>
          </w:tcPr>
          <w:p w14:paraId="36D0F82C" w14:textId="77777777" w:rsidR="007708AA" w:rsidRPr="00A553FF" w:rsidRDefault="007708AA" w:rsidP="007708AA">
            <w:pPr>
              <w:jc w:val="center"/>
              <w:rPr>
                <w:rFonts w:ascii="Times New Roman" w:hAnsi="Times New Roman" w:cs="Times New Roman"/>
              </w:rPr>
            </w:pPr>
            <w:r w:rsidRPr="00A553FF">
              <w:rPr>
                <w:rFonts w:ascii="Times New Roman" w:hAnsi="Times New Roman" w:cs="Times New Roman"/>
              </w:rPr>
              <w:t>Нет</w:t>
            </w:r>
          </w:p>
          <w:p w14:paraId="6426A3EA" w14:textId="09CD7333" w:rsidR="007708AA" w:rsidRPr="00A553FF" w:rsidRDefault="007708AA" w:rsidP="007708AA">
            <w:pPr>
              <w:jc w:val="center"/>
              <w:rPr>
                <w:rFonts w:ascii="Times New Roman" w:hAnsi="Times New Roman" w:cs="Times New Roman"/>
              </w:rPr>
            </w:pPr>
            <w:r w:rsidRPr="00A553FF">
              <w:rPr>
                <w:rFonts w:ascii="Times New Roman" w:hAnsi="Times New Roman" w:cs="Times New Roman"/>
              </w:rPr>
              <w:t>Земельный участок находится на расстоянии более 500 м от тепловых сетей, для точного расчета необходимы сведения от заявителя о размере суммарной подключаемой тепловой нагрузки и определения тепловых потерь</w:t>
            </w:r>
          </w:p>
        </w:tc>
      </w:tr>
      <w:tr w:rsidR="007708AA" w:rsidRPr="002B14FF" w14:paraId="0A6D723D" w14:textId="77777777" w:rsidTr="00EC1777">
        <w:tc>
          <w:tcPr>
            <w:tcW w:w="2566" w:type="dxa"/>
          </w:tcPr>
          <w:p w14:paraId="1C317CCA" w14:textId="23529F90" w:rsidR="007708AA" w:rsidRPr="00A553FF" w:rsidRDefault="007708AA" w:rsidP="007708AA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A553FF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Теплоснабжение Тариф на тепловую энергию (мощность), руб./Гкал</w:t>
            </w:r>
            <w:r w:rsidRPr="00A553FF">
              <w:rPr>
                <w:rStyle w:val="js-language"/>
                <w:rFonts w:ascii="Times New Roman" w:hAnsi="Times New Roman" w:cs="Times New Roman"/>
                <w:color w:val="FF0000"/>
                <w:shd w:val="clear" w:color="auto" w:fill="FFFFFF"/>
              </w:rPr>
              <w:t>*</w:t>
            </w:r>
          </w:p>
        </w:tc>
        <w:tc>
          <w:tcPr>
            <w:tcW w:w="6643" w:type="dxa"/>
          </w:tcPr>
          <w:p w14:paraId="318D23F4" w14:textId="6DB7A785" w:rsidR="007708AA" w:rsidRPr="00A553FF" w:rsidRDefault="007708AA" w:rsidP="007708AA">
            <w:pPr>
              <w:jc w:val="center"/>
              <w:rPr>
                <w:rFonts w:ascii="Times New Roman" w:hAnsi="Times New Roman" w:cs="Times New Roman"/>
              </w:rPr>
            </w:pPr>
            <w:r w:rsidRPr="00A553FF">
              <w:rPr>
                <w:rFonts w:ascii="Times New Roman" w:hAnsi="Times New Roman" w:cs="Times New Roman"/>
              </w:rPr>
              <w:t>3 001,91</w:t>
            </w:r>
          </w:p>
        </w:tc>
      </w:tr>
      <w:tr w:rsidR="007708AA" w:rsidRPr="002B14FF" w14:paraId="0C958767" w14:textId="77777777" w:rsidTr="00EC1777">
        <w:tc>
          <w:tcPr>
            <w:tcW w:w="2566" w:type="dxa"/>
          </w:tcPr>
          <w:p w14:paraId="7262BB84" w14:textId="2D053F35" w:rsidR="007708AA" w:rsidRPr="00A553FF" w:rsidRDefault="007708AA" w:rsidP="007708AA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A553FF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Теплоснабжение Тариф на теплоноситель, руб./Гкал</w:t>
            </w:r>
            <w:r w:rsidRPr="00A553FF">
              <w:rPr>
                <w:rStyle w:val="js-language"/>
                <w:rFonts w:ascii="Times New Roman" w:hAnsi="Times New Roman" w:cs="Times New Roman"/>
                <w:color w:val="FF0000"/>
                <w:shd w:val="clear" w:color="auto" w:fill="FFFFFF"/>
              </w:rPr>
              <w:t>*</w:t>
            </w:r>
          </w:p>
        </w:tc>
        <w:tc>
          <w:tcPr>
            <w:tcW w:w="6643" w:type="dxa"/>
          </w:tcPr>
          <w:p w14:paraId="50C0B967" w14:textId="3D5699F0" w:rsidR="007708AA" w:rsidRPr="00A553FF" w:rsidRDefault="007708AA" w:rsidP="007708A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708AA" w:rsidRPr="002B14FF" w14:paraId="1A807BA1" w14:textId="77777777" w:rsidTr="00EC1777">
        <w:tc>
          <w:tcPr>
            <w:tcW w:w="2566" w:type="dxa"/>
          </w:tcPr>
          <w:p w14:paraId="5F782BDE" w14:textId="7955B120" w:rsidR="007708AA" w:rsidRPr="00A553FF" w:rsidRDefault="007708AA" w:rsidP="007708AA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A553FF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Теплоснабжение Тариф на услуги по передаче тепловой энергии, руб./Гкал</w:t>
            </w:r>
            <w:r w:rsidRPr="00A553FF">
              <w:rPr>
                <w:rStyle w:val="js-language"/>
                <w:rFonts w:ascii="Times New Roman" w:hAnsi="Times New Roman" w:cs="Times New Roman"/>
                <w:color w:val="FF0000"/>
                <w:shd w:val="clear" w:color="auto" w:fill="FFFFFF"/>
              </w:rPr>
              <w:t>*</w:t>
            </w:r>
          </w:p>
        </w:tc>
        <w:tc>
          <w:tcPr>
            <w:tcW w:w="6643" w:type="dxa"/>
          </w:tcPr>
          <w:p w14:paraId="2037DF5B" w14:textId="67791B86" w:rsidR="007708AA" w:rsidRPr="00A553FF" w:rsidRDefault="007708AA" w:rsidP="007708A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708AA" w:rsidRPr="002B14FF" w14:paraId="737AC1D4" w14:textId="77777777" w:rsidTr="00EC1777">
        <w:tc>
          <w:tcPr>
            <w:tcW w:w="2566" w:type="dxa"/>
          </w:tcPr>
          <w:p w14:paraId="23C4380C" w14:textId="27535343" w:rsidR="007708AA" w:rsidRPr="00A553FF" w:rsidRDefault="007708AA" w:rsidP="007708AA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A553FF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Теплоснабжение Плата за услуги по поддержанию резервной тепловой мощности, руб./Гкал</w:t>
            </w:r>
          </w:p>
        </w:tc>
        <w:tc>
          <w:tcPr>
            <w:tcW w:w="6643" w:type="dxa"/>
          </w:tcPr>
          <w:p w14:paraId="29997944" w14:textId="77777777" w:rsidR="007708AA" w:rsidRPr="00A553FF" w:rsidRDefault="007708AA" w:rsidP="007708AA">
            <w:pPr>
              <w:jc w:val="center"/>
              <w:rPr>
                <w:rFonts w:ascii="Times New Roman" w:hAnsi="Times New Roman" w:cs="Times New Roman"/>
              </w:rPr>
            </w:pPr>
          </w:p>
          <w:p w14:paraId="39A6EC71" w14:textId="42AE08EE" w:rsidR="007708AA" w:rsidRPr="00A553FF" w:rsidRDefault="007708AA" w:rsidP="007708A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708AA" w:rsidRPr="002B14FF" w14:paraId="2C3AD083" w14:textId="77777777" w:rsidTr="00EC1777">
        <w:tc>
          <w:tcPr>
            <w:tcW w:w="2566" w:type="dxa"/>
          </w:tcPr>
          <w:p w14:paraId="476ACA8A" w14:textId="1847FD6B" w:rsidR="007708AA" w:rsidRPr="00A553FF" w:rsidRDefault="007708AA" w:rsidP="007708AA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A553FF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Теплоснабжение Тариф на потребление, руб./Гкал*ч</w:t>
            </w:r>
          </w:p>
        </w:tc>
        <w:tc>
          <w:tcPr>
            <w:tcW w:w="6643" w:type="dxa"/>
          </w:tcPr>
          <w:p w14:paraId="66E8F8F5" w14:textId="4FA4B959" w:rsidR="007708AA" w:rsidRPr="00A553FF" w:rsidRDefault="007708AA" w:rsidP="007708AA">
            <w:pPr>
              <w:jc w:val="center"/>
              <w:rPr>
                <w:rFonts w:ascii="Times New Roman" w:hAnsi="Times New Roman" w:cs="Times New Roman"/>
              </w:rPr>
            </w:pPr>
            <w:r w:rsidRPr="00A553FF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553FF">
              <w:rPr>
                <w:rFonts w:ascii="Times New Roman" w:hAnsi="Times New Roman" w:cs="Times New Roman"/>
              </w:rPr>
              <w:t>952,7</w:t>
            </w:r>
          </w:p>
        </w:tc>
      </w:tr>
      <w:tr w:rsidR="007708AA" w:rsidRPr="002B14FF" w14:paraId="193F5075" w14:textId="77777777" w:rsidTr="00EC1777">
        <w:tc>
          <w:tcPr>
            <w:tcW w:w="2566" w:type="dxa"/>
          </w:tcPr>
          <w:p w14:paraId="675DFE04" w14:textId="376CA6E4" w:rsidR="007708AA" w:rsidRPr="00A553FF" w:rsidRDefault="007708AA" w:rsidP="007708AA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A553FF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Объекты теплоснабжения Иные характеристики</w:t>
            </w:r>
          </w:p>
        </w:tc>
        <w:tc>
          <w:tcPr>
            <w:tcW w:w="6643" w:type="dxa"/>
          </w:tcPr>
          <w:p w14:paraId="1BE6C3C9" w14:textId="0C41A9B1" w:rsidR="007708AA" w:rsidRPr="00A553FF" w:rsidRDefault="007708AA" w:rsidP="007708AA">
            <w:pPr>
              <w:jc w:val="center"/>
              <w:rPr>
                <w:rFonts w:ascii="Times New Roman" w:hAnsi="Times New Roman" w:cs="Times New Roman"/>
              </w:rPr>
            </w:pPr>
            <w:r w:rsidRPr="00A553FF">
              <w:rPr>
                <w:rFonts w:ascii="Times New Roman" w:hAnsi="Times New Roman" w:cs="Times New Roman"/>
                <w:shd w:val="clear" w:color="auto" w:fill="FFFFFF"/>
              </w:rPr>
              <w:t>Централизованное теплоснабжение</w:t>
            </w:r>
          </w:p>
        </w:tc>
      </w:tr>
      <w:tr w:rsidR="007708AA" w:rsidRPr="002B14FF" w14:paraId="36847666" w14:textId="77777777" w:rsidTr="00EC1777">
        <w:tc>
          <w:tcPr>
            <w:tcW w:w="2566" w:type="dxa"/>
          </w:tcPr>
          <w:p w14:paraId="2CFE4E87" w14:textId="7AE84D53" w:rsidR="007708AA" w:rsidRPr="00A553FF" w:rsidRDefault="007708AA" w:rsidP="007708AA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A553FF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Теплоснабжение Плата за подключение (минимальная), </w:t>
            </w:r>
            <w:proofErr w:type="spellStart"/>
            <w:r w:rsidRPr="00A553FF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руб</w:t>
            </w:r>
            <w:proofErr w:type="spellEnd"/>
            <w:r w:rsidRPr="00A553FF">
              <w:rPr>
                <w:rFonts w:ascii="Times New Roman" w:hAnsi="Times New Roman" w:cs="Times New Roman"/>
                <w:color w:val="FF0000"/>
                <w:shd w:val="clear" w:color="auto" w:fill="FFFFFF"/>
              </w:rPr>
              <w:t>*</w:t>
            </w:r>
          </w:p>
        </w:tc>
        <w:tc>
          <w:tcPr>
            <w:tcW w:w="6643" w:type="dxa"/>
          </w:tcPr>
          <w:p w14:paraId="33176976" w14:textId="2CF3A84B" w:rsidR="007708AA" w:rsidRPr="00A553FF" w:rsidRDefault="007708AA" w:rsidP="007708AA">
            <w:pPr>
              <w:jc w:val="center"/>
              <w:rPr>
                <w:rFonts w:ascii="Times New Roman" w:hAnsi="Times New Roman" w:cs="Times New Roman"/>
              </w:rPr>
            </w:pPr>
            <w:r w:rsidRPr="00A553FF">
              <w:rPr>
                <w:rFonts w:ascii="Times New Roman" w:hAnsi="Times New Roman" w:cs="Times New Roman"/>
                <w:i/>
                <w:iCs/>
                <w:color w:val="000000" w:themeColor="text1"/>
                <w:shd w:val="clear" w:color="auto" w:fill="FFFFFF"/>
              </w:rPr>
              <w:t>Рассчитывается индивидуально в зависимости от потребляемой мощности. Рассчитывается при по подаче заявки</w:t>
            </w:r>
          </w:p>
        </w:tc>
      </w:tr>
      <w:tr w:rsidR="007708AA" w:rsidRPr="002B14FF" w14:paraId="2CD3D562" w14:textId="77777777" w:rsidTr="00EC1777">
        <w:tc>
          <w:tcPr>
            <w:tcW w:w="2566" w:type="dxa"/>
          </w:tcPr>
          <w:p w14:paraId="12BEEE2A" w14:textId="07F9B590" w:rsidR="007708AA" w:rsidRPr="00A553FF" w:rsidRDefault="007708AA" w:rsidP="007708AA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A553FF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lastRenderedPageBreak/>
              <w:t>Теплоснабжение Плата за подключение (максимальная) руб.</w:t>
            </w:r>
          </w:p>
        </w:tc>
        <w:tc>
          <w:tcPr>
            <w:tcW w:w="6643" w:type="dxa"/>
          </w:tcPr>
          <w:p w14:paraId="41C38332" w14:textId="3568E419" w:rsidR="007708AA" w:rsidRPr="00A553FF" w:rsidRDefault="007708AA" w:rsidP="007708AA">
            <w:pPr>
              <w:jc w:val="center"/>
              <w:rPr>
                <w:rFonts w:ascii="Times New Roman" w:hAnsi="Times New Roman" w:cs="Times New Roman"/>
              </w:rPr>
            </w:pPr>
            <w:r w:rsidRPr="00A553FF">
              <w:rPr>
                <w:rFonts w:ascii="Times New Roman" w:hAnsi="Times New Roman" w:cs="Times New Roman"/>
                <w:i/>
                <w:iCs/>
                <w:color w:val="000000" w:themeColor="text1"/>
                <w:shd w:val="clear" w:color="auto" w:fill="FFFFFF"/>
              </w:rPr>
              <w:t>Рассчитывается индивидуально в зависимости от потребляемой мощности. Рассчитывается при по подаче заявки</w:t>
            </w:r>
          </w:p>
        </w:tc>
      </w:tr>
      <w:tr w:rsidR="007708AA" w:rsidRPr="002B14FF" w14:paraId="09A09E67" w14:textId="77777777" w:rsidTr="00EC1777">
        <w:tc>
          <w:tcPr>
            <w:tcW w:w="9209" w:type="dxa"/>
            <w:gridSpan w:val="2"/>
          </w:tcPr>
          <w:p w14:paraId="2361000A" w14:textId="77777777" w:rsidR="007708AA" w:rsidRPr="002B14FF" w:rsidRDefault="007708AA" w:rsidP="007708AA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hd w:val="clear" w:color="auto" w:fill="FFFFFF"/>
              </w:rPr>
            </w:pPr>
            <w:r w:rsidRPr="002B14FF">
              <w:rPr>
                <w:rFonts w:ascii="Times New Roman" w:hAnsi="Times New Roman" w:cs="Times New Roman"/>
                <w:b/>
                <w:bCs/>
                <w:caps/>
                <w:color w:val="000000" w:themeColor="text1"/>
                <w:shd w:val="clear" w:color="auto" w:fill="F5F5F5"/>
              </w:rPr>
              <w:t>ВЫВОЗ ТВЕРДЫХ КОММУНАЛЬНЫХ ОТХОДОВ</w:t>
            </w:r>
          </w:p>
        </w:tc>
      </w:tr>
      <w:tr w:rsidR="007708AA" w:rsidRPr="002B14FF" w14:paraId="6BE0CD61" w14:textId="77777777" w:rsidTr="00EC1777">
        <w:tc>
          <w:tcPr>
            <w:tcW w:w="2566" w:type="dxa"/>
          </w:tcPr>
          <w:p w14:paraId="71E987FE" w14:textId="71A04256" w:rsidR="007708AA" w:rsidRPr="00A553FF" w:rsidRDefault="007708AA" w:rsidP="007708AA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A553FF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Вывоз ТКО Наличие (Да/Нет)</w:t>
            </w:r>
          </w:p>
        </w:tc>
        <w:tc>
          <w:tcPr>
            <w:tcW w:w="6643" w:type="dxa"/>
          </w:tcPr>
          <w:p w14:paraId="27130C6B" w14:textId="0E94A94F" w:rsidR="007708AA" w:rsidRPr="00A553FF" w:rsidRDefault="007708AA" w:rsidP="007708AA">
            <w:pPr>
              <w:jc w:val="center"/>
              <w:rPr>
                <w:rFonts w:ascii="Times New Roman" w:hAnsi="Times New Roman" w:cs="Times New Roman"/>
              </w:rPr>
            </w:pPr>
            <w:r w:rsidRPr="00A553F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Да</w:t>
            </w:r>
          </w:p>
        </w:tc>
      </w:tr>
      <w:tr w:rsidR="007708AA" w:rsidRPr="002B14FF" w14:paraId="5D2DE7D1" w14:textId="77777777" w:rsidTr="00EC1777">
        <w:tc>
          <w:tcPr>
            <w:tcW w:w="2566" w:type="dxa"/>
          </w:tcPr>
          <w:p w14:paraId="2A33F003" w14:textId="61988749" w:rsidR="007708AA" w:rsidRPr="00A553FF" w:rsidRDefault="007708AA" w:rsidP="007708AA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A553FF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Вывоз ТКО Тариф, руб./тонна</w:t>
            </w:r>
          </w:p>
        </w:tc>
        <w:tc>
          <w:tcPr>
            <w:tcW w:w="6643" w:type="dxa"/>
          </w:tcPr>
          <w:p w14:paraId="258B5A9D" w14:textId="7F49B028" w:rsidR="007708AA" w:rsidRPr="00A553FF" w:rsidRDefault="007708AA" w:rsidP="007708AA">
            <w:pPr>
              <w:jc w:val="center"/>
              <w:rPr>
                <w:rFonts w:ascii="Times New Roman" w:hAnsi="Times New Roman" w:cs="Times New Roman"/>
              </w:rPr>
            </w:pPr>
            <w:r w:rsidRPr="00A553F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A553F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272,18</w:t>
            </w:r>
          </w:p>
        </w:tc>
      </w:tr>
      <w:tr w:rsidR="007708AA" w:rsidRPr="002B14FF" w14:paraId="0BC62507" w14:textId="77777777" w:rsidTr="00FC6BF9">
        <w:tc>
          <w:tcPr>
            <w:tcW w:w="9209" w:type="dxa"/>
            <w:gridSpan w:val="2"/>
          </w:tcPr>
          <w:p w14:paraId="6F7A9FDF" w14:textId="01151E09" w:rsidR="007708AA" w:rsidRPr="00A553FF" w:rsidRDefault="007708AA" w:rsidP="007708AA">
            <w:pPr>
              <w:jc w:val="center"/>
              <w:rPr>
                <w:rFonts w:ascii="Times New Roman" w:hAnsi="Times New Roman" w:cs="Times New Roman"/>
              </w:rPr>
            </w:pPr>
            <w:r w:rsidRPr="00A553FF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Если по фактическому объему</w:t>
            </w:r>
          </w:p>
        </w:tc>
      </w:tr>
      <w:tr w:rsidR="007708AA" w:rsidRPr="002B14FF" w14:paraId="2EBA214A" w14:textId="77777777" w:rsidTr="00EC1777">
        <w:tc>
          <w:tcPr>
            <w:tcW w:w="2566" w:type="dxa"/>
          </w:tcPr>
          <w:p w14:paraId="6F5282C9" w14:textId="55D5116F" w:rsidR="007708AA" w:rsidRPr="00A553FF" w:rsidRDefault="007708AA" w:rsidP="007708AA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A553FF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Вывоз ТКО Тариф, руб./</w:t>
            </w:r>
            <w:proofErr w:type="spellStart"/>
            <w:proofErr w:type="gramStart"/>
            <w:r w:rsidRPr="00A553FF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куб.м</w:t>
            </w:r>
            <w:proofErr w:type="spellEnd"/>
            <w:proofErr w:type="gramEnd"/>
            <w:r w:rsidRPr="00A553FF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*</w:t>
            </w:r>
          </w:p>
        </w:tc>
        <w:tc>
          <w:tcPr>
            <w:tcW w:w="6643" w:type="dxa"/>
          </w:tcPr>
          <w:p w14:paraId="4B705001" w14:textId="354C3A5D" w:rsidR="007708AA" w:rsidRPr="00A553FF" w:rsidRDefault="007708AA" w:rsidP="007708AA">
            <w:pPr>
              <w:jc w:val="center"/>
              <w:rPr>
                <w:rFonts w:ascii="Times New Roman" w:hAnsi="Times New Roman" w:cs="Times New Roman"/>
              </w:rPr>
            </w:pPr>
            <w:r w:rsidRPr="00A553FF">
              <w:rPr>
                <w:rFonts w:ascii="Times New Roman" w:hAnsi="Times New Roman" w:cs="Times New Roman"/>
                <w:i/>
                <w:iCs/>
                <w:color w:val="000000" w:themeColor="text1"/>
                <w:shd w:val="clear" w:color="auto" w:fill="FFFFFF"/>
              </w:rPr>
              <w:t>Дробное число, произвольный формат, доступно целых знаков: 20, доступно знаков после запятой: 2</w:t>
            </w:r>
          </w:p>
        </w:tc>
      </w:tr>
      <w:tr w:rsidR="007708AA" w:rsidRPr="002B14FF" w14:paraId="26B0EA72" w14:textId="77777777" w:rsidTr="00FC6BF9">
        <w:tc>
          <w:tcPr>
            <w:tcW w:w="9209" w:type="dxa"/>
            <w:gridSpan w:val="2"/>
          </w:tcPr>
          <w:p w14:paraId="5C3CE1D7" w14:textId="52FF9F31" w:rsidR="007708AA" w:rsidRPr="00A553FF" w:rsidRDefault="007708AA" w:rsidP="007708AA">
            <w:pPr>
              <w:jc w:val="center"/>
              <w:rPr>
                <w:rFonts w:ascii="Times New Roman" w:hAnsi="Times New Roman" w:cs="Times New Roman"/>
              </w:rPr>
            </w:pPr>
            <w:r w:rsidRPr="00A553FF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Если по нормативу</w:t>
            </w:r>
          </w:p>
        </w:tc>
      </w:tr>
      <w:tr w:rsidR="007708AA" w:rsidRPr="002B14FF" w14:paraId="574B9AD8" w14:textId="77777777" w:rsidTr="00EC1777">
        <w:tc>
          <w:tcPr>
            <w:tcW w:w="2566" w:type="dxa"/>
          </w:tcPr>
          <w:p w14:paraId="359BCF14" w14:textId="7886DED4" w:rsidR="007708AA" w:rsidRPr="00A553FF" w:rsidRDefault="007708AA" w:rsidP="007708AA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A553FF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Вывоз ТКО Тариф, руб./</w:t>
            </w:r>
            <w:proofErr w:type="spellStart"/>
            <w:r w:rsidRPr="00A553FF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мес</w:t>
            </w:r>
            <w:proofErr w:type="spellEnd"/>
            <w:r w:rsidRPr="00A553FF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*</w:t>
            </w:r>
          </w:p>
        </w:tc>
        <w:tc>
          <w:tcPr>
            <w:tcW w:w="6643" w:type="dxa"/>
          </w:tcPr>
          <w:p w14:paraId="3563F8C6" w14:textId="73F6E562" w:rsidR="007708AA" w:rsidRPr="00A553FF" w:rsidRDefault="007708AA" w:rsidP="007708AA">
            <w:pPr>
              <w:jc w:val="center"/>
              <w:rPr>
                <w:rFonts w:ascii="Times New Roman" w:hAnsi="Times New Roman" w:cs="Times New Roman"/>
              </w:rPr>
            </w:pPr>
            <w:r w:rsidRPr="00A553FF">
              <w:rPr>
                <w:rFonts w:ascii="Times New Roman" w:hAnsi="Times New Roman" w:cs="Times New Roman"/>
                <w:i/>
                <w:iCs/>
                <w:color w:val="000000" w:themeColor="text1"/>
                <w:shd w:val="clear" w:color="auto" w:fill="FFFFFF"/>
              </w:rPr>
              <w:t>Дробное число, произвольный формат, доступно целых знаков: 10, доступно знаков после запятой: 1</w:t>
            </w:r>
          </w:p>
        </w:tc>
      </w:tr>
      <w:tr w:rsidR="007708AA" w:rsidRPr="002B14FF" w14:paraId="62A8008A" w14:textId="77777777" w:rsidTr="00EC1777">
        <w:tc>
          <w:tcPr>
            <w:tcW w:w="2566" w:type="dxa"/>
          </w:tcPr>
          <w:p w14:paraId="0A804549" w14:textId="3D6D0409" w:rsidR="007708AA" w:rsidRPr="00A553FF" w:rsidRDefault="007708AA" w:rsidP="007708AA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A553FF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Объекты ТКО Иные характеристики</w:t>
            </w:r>
          </w:p>
        </w:tc>
        <w:tc>
          <w:tcPr>
            <w:tcW w:w="6643" w:type="dxa"/>
          </w:tcPr>
          <w:p w14:paraId="75EEBBD0" w14:textId="3E8B4102" w:rsidR="007708AA" w:rsidRPr="00A553FF" w:rsidRDefault="007708AA" w:rsidP="007708AA">
            <w:pPr>
              <w:jc w:val="center"/>
              <w:rPr>
                <w:rFonts w:ascii="Times New Roman" w:hAnsi="Times New Roman" w:cs="Times New Roman"/>
              </w:rPr>
            </w:pPr>
            <w:r w:rsidRPr="00A553FF">
              <w:rPr>
                <w:rFonts w:ascii="Times New Roman" w:hAnsi="Times New Roman" w:cs="Times New Roman"/>
                <w:i/>
                <w:iCs/>
                <w:color w:val="000000" w:themeColor="text1"/>
                <w:shd w:val="clear" w:color="auto" w:fill="FFFFFF"/>
              </w:rPr>
              <w:t>Строка, произвольный формат, доступно символов: 1000</w:t>
            </w:r>
          </w:p>
        </w:tc>
      </w:tr>
      <w:tr w:rsidR="007708AA" w:rsidRPr="002B14FF" w14:paraId="1D64B37F" w14:textId="77777777" w:rsidTr="00EC1777">
        <w:tc>
          <w:tcPr>
            <w:tcW w:w="9209" w:type="dxa"/>
            <w:gridSpan w:val="2"/>
          </w:tcPr>
          <w:p w14:paraId="6E40F005" w14:textId="77777777" w:rsidR="007708AA" w:rsidRPr="002B14FF" w:rsidRDefault="007708AA" w:rsidP="007708AA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hd w:val="clear" w:color="auto" w:fill="FFFFFF"/>
              </w:rPr>
            </w:pPr>
            <w:r w:rsidRPr="002B14FF">
              <w:rPr>
                <w:rFonts w:ascii="Times New Roman" w:hAnsi="Times New Roman" w:cs="Times New Roman"/>
                <w:b/>
                <w:bCs/>
                <w:caps/>
                <w:color w:val="000000" w:themeColor="text1"/>
                <w:shd w:val="clear" w:color="auto" w:fill="FFFFFF"/>
              </w:rPr>
              <w:t>ТРАНСПОРТНАЯ ДОСТУПНОСТЬ</w:t>
            </w:r>
          </w:p>
        </w:tc>
      </w:tr>
      <w:tr w:rsidR="007708AA" w:rsidRPr="002B14FF" w14:paraId="31DE39AF" w14:textId="77777777" w:rsidTr="00EC1777">
        <w:tc>
          <w:tcPr>
            <w:tcW w:w="2566" w:type="dxa"/>
          </w:tcPr>
          <w:p w14:paraId="3B46E382" w14:textId="77777777" w:rsidR="007708AA" w:rsidRPr="002B14FF" w:rsidRDefault="007708AA" w:rsidP="007708AA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2B14FF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Наличие подъездных путей (Да/Нет)</w:t>
            </w:r>
          </w:p>
        </w:tc>
        <w:tc>
          <w:tcPr>
            <w:tcW w:w="6643" w:type="dxa"/>
          </w:tcPr>
          <w:p w14:paraId="2992B9EF" w14:textId="21F000C0" w:rsidR="007708AA" w:rsidRPr="002B14FF" w:rsidRDefault="007708AA" w:rsidP="007708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</w:tr>
      <w:tr w:rsidR="007708AA" w:rsidRPr="002B14FF" w14:paraId="3B7A70CE" w14:textId="77777777" w:rsidTr="00EC1777">
        <w:tc>
          <w:tcPr>
            <w:tcW w:w="2566" w:type="dxa"/>
          </w:tcPr>
          <w:p w14:paraId="3557AEF0" w14:textId="77777777" w:rsidR="007708AA" w:rsidRPr="002B14FF" w:rsidRDefault="007708AA" w:rsidP="007708AA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2B14FF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Наличие ж/д (Да/Нет)</w:t>
            </w:r>
          </w:p>
        </w:tc>
        <w:tc>
          <w:tcPr>
            <w:tcW w:w="6643" w:type="dxa"/>
          </w:tcPr>
          <w:p w14:paraId="7FDF0826" w14:textId="547B9336" w:rsidR="007708AA" w:rsidRPr="002B14FF" w:rsidRDefault="007708AA" w:rsidP="007708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</w:tr>
      <w:tr w:rsidR="007708AA" w:rsidRPr="002B14FF" w14:paraId="55CB819D" w14:textId="77777777" w:rsidTr="00EC1777">
        <w:tc>
          <w:tcPr>
            <w:tcW w:w="2566" w:type="dxa"/>
          </w:tcPr>
          <w:p w14:paraId="634669A6" w14:textId="77777777" w:rsidR="007708AA" w:rsidRPr="002B14FF" w:rsidRDefault="007708AA" w:rsidP="007708AA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2B14FF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Наличие парковки грузового транспорта</w:t>
            </w:r>
          </w:p>
        </w:tc>
        <w:tc>
          <w:tcPr>
            <w:tcW w:w="6643" w:type="dxa"/>
          </w:tcPr>
          <w:p w14:paraId="1F4FE4D7" w14:textId="1D9961AF" w:rsidR="007708AA" w:rsidRPr="002B14FF" w:rsidRDefault="007708AA" w:rsidP="007708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</w:tr>
      <w:tr w:rsidR="007708AA" w:rsidRPr="002B14FF" w14:paraId="47C7A67D" w14:textId="77777777" w:rsidTr="00EC1777">
        <w:tc>
          <w:tcPr>
            <w:tcW w:w="2566" w:type="dxa"/>
          </w:tcPr>
          <w:p w14:paraId="7B384EBB" w14:textId="77777777" w:rsidR="007708AA" w:rsidRPr="002B14FF" w:rsidRDefault="007708AA" w:rsidP="007708AA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2B14FF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Иные характеристики</w:t>
            </w:r>
          </w:p>
        </w:tc>
        <w:tc>
          <w:tcPr>
            <w:tcW w:w="6643" w:type="dxa"/>
          </w:tcPr>
          <w:p w14:paraId="3A314EF3" w14:textId="1D47AE66" w:rsidR="007708AA" w:rsidRPr="002B14FF" w:rsidRDefault="007708AA" w:rsidP="007708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hd w:val="clear" w:color="auto" w:fill="FFFFFF"/>
              </w:rPr>
              <w:t>-</w:t>
            </w:r>
          </w:p>
        </w:tc>
      </w:tr>
      <w:tr w:rsidR="007708AA" w:rsidRPr="002B14FF" w14:paraId="3FD4CD3E" w14:textId="77777777" w:rsidTr="00EC1777">
        <w:tc>
          <w:tcPr>
            <w:tcW w:w="9209" w:type="dxa"/>
            <w:gridSpan w:val="2"/>
          </w:tcPr>
          <w:p w14:paraId="5B331067" w14:textId="77777777" w:rsidR="007708AA" w:rsidRPr="002B14FF" w:rsidRDefault="007708AA" w:rsidP="007708AA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hd w:val="clear" w:color="auto" w:fill="FFFFFF"/>
              </w:rPr>
            </w:pPr>
            <w:r w:rsidRPr="002B14FF">
              <w:rPr>
                <w:rFonts w:ascii="Times New Roman" w:hAnsi="Times New Roman" w:cs="Times New Roman"/>
                <w:b/>
                <w:bCs/>
                <w:caps/>
                <w:color w:val="000000" w:themeColor="text1"/>
                <w:shd w:val="clear" w:color="auto" w:fill="F5F5F5"/>
              </w:rPr>
              <w:t>ДОПОЛНИТЕЛЬНЫЕ СВЕДЕНИЯ</w:t>
            </w:r>
          </w:p>
        </w:tc>
      </w:tr>
      <w:tr w:rsidR="007708AA" w:rsidRPr="002B14FF" w14:paraId="69B5C73E" w14:textId="77777777" w:rsidTr="00EC1777">
        <w:tc>
          <w:tcPr>
            <w:tcW w:w="2566" w:type="dxa"/>
          </w:tcPr>
          <w:p w14:paraId="61D29F62" w14:textId="77777777" w:rsidR="007708AA" w:rsidRPr="002B14FF" w:rsidRDefault="007708AA" w:rsidP="007708AA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2B14FF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Описание процедуры подачи заявки</w:t>
            </w:r>
          </w:p>
        </w:tc>
        <w:tc>
          <w:tcPr>
            <w:tcW w:w="6643" w:type="dxa"/>
          </w:tcPr>
          <w:p w14:paraId="6158AA8A" w14:textId="77777777" w:rsidR="007708AA" w:rsidRPr="00B56010" w:rsidRDefault="007708AA" w:rsidP="007708A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Calibri" w:hAnsi="Times New Roman" w:cs="Times New Roman"/>
              </w:rPr>
            </w:pPr>
            <w:r w:rsidRPr="00B56010">
              <w:rPr>
                <w:rFonts w:ascii="Times New Roman" w:eastAsia="Calibri" w:hAnsi="Times New Roman" w:cs="Times New Roman"/>
              </w:rPr>
              <w:t xml:space="preserve">1. Подача заявителем заявления о принятии решения о проведении аукциона на право заключения договора аренды земельного участка: в канцелярию администрации города Комсомольска-на-Амуре, в </w:t>
            </w:r>
            <w:proofErr w:type="gramStart"/>
            <w:r w:rsidRPr="00B56010">
              <w:rPr>
                <w:rFonts w:ascii="Times New Roman" w:eastAsia="Calibri" w:hAnsi="Times New Roman" w:cs="Times New Roman"/>
              </w:rPr>
              <w:t>Многофункциональный  центр</w:t>
            </w:r>
            <w:proofErr w:type="gramEnd"/>
            <w:r w:rsidRPr="00B56010">
              <w:rPr>
                <w:rFonts w:ascii="Times New Roman" w:eastAsia="Calibri" w:hAnsi="Times New Roman" w:cs="Times New Roman"/>
              </w:rPr>
              <w:t xml:space="preserve"> города Комсомольска-на-Амуре.</w:t>
            </w:r>
          </w:p>
          <w:p w14:paraId="21934E78" w14:textId="77777777" w:rsidR="007708AA" w:rsidRPr="00B56010" w:rsidRDefault="007708AA" w:rsidP="007708A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Calibri" w:hAnsi="Times New Roman" w:cs="Times New Roman"/>
              </w:rPr>
            </w:pPr>
            <w:r w:rsidRPr="00B56010">
              <w:rPr>
                <w:rFonts w:ascii="Times New Roman" w:eastAsia="Calibri" w:hAnsi="Times New Roman" w:cs="Times New Roman"/>
              </w:rPr>
              <w:t xml:space="preserve">2. Принятие решения о </w:t>
            </w:r>
            <w:proofErr w:type="gramStart"/>
            <w:r w:rsidRPr="00B56010">
              <w:rPr>
                <w:rFonts w:ascii="Times New Roman" w:eastAsia="Calibri" w:hAnsi="Times New Roman" w:cs="Times New Roman"/>
              </w:rPr>
              <w:t>проведении  аукциона</w:t>
            </w:r>
            <w:proofErr w:type="gramEnd"/>
            <w:r w:rsidRPr="00B56010">
              <w:rPr>
                <w:rFonts w:ascii="Times New Roman" w:eastAsia="Calibri" w:hAnsi="Times New Roman" w:cs="Times New Roman"/>
              </w:rPr>
              <w:t xml:space="preserve">  путем издания постановления Главы города (запрос технических условий, подготовка  градостроительного плана) – 18 дней.</w:t>
            </w:r>
          </w:p>
          <w:p w14:paraId="2B361F5F" w14:textId="77777777" w:rsidR="007708AA" w:rsidRPr="00B56010" w:rsidRDefault="007708AA" w:rsidP="007708A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Calibri" w:hAnsi="Times New Roman" w:cs="Times New Roman"/>
              </w:rPr>
            </w:pPr>
            <w:r w:rsidRPr="00B56010">
              <w:rPr>
                <w:rFonts w:ascii="Times New Roman" w:eastAsia="Calibri" w:hAnsi="Times New Roman" w:cs="Times New Roman"/>
              </w:rPr>
              <w:t>3. Проведение аукциона (публикация на сайте, проведение торгов) – КУИ</w:t>
            </w:r>
          </w:p>
          <w:p w14:paraId="3FBB5ECE" w14:textId="565E47D1" w:rsidR="007708AA" w:rsidRPr="00B56010" w:rsidRDefault="007708AA" w:rsidP="007708AA">
            <w:pPr>
              <w:rPr>
                <w:rFonts w:ascii="Times New Roman" w:hAnsi="Times New Roman" w:cs="Times New Roman"/>
              </w:rPr>
            </w:pPr>
            <w:r w:rsidRPr="00B56010">
              <w:rPr>
                <w:rFonts w:ascii="Times New Roman" w:eastAsia="Calibri" w:hAnsi="Times New Roman" w:cs="Times New Roman"/>
              </w:rPr>
              <w:t xml:space="preserve">4. Заключение договора аренды земельного участка </w:t>
            </w:r>
            <w:proofErr w:type="gramStart"/>
            <w:r w:rsidRPr="00B56010">
              <w:rPr>
                <w:rFonts w:ascii="Times New Roman" w:eastAsia="Calibri" w:hAnsi="Times New Roman" w:cs="Times New Roman"/>
              </w:rPr>
              <w:t>-  10</w:t>
            </w:r>
            <w:proofErr w:type="gramEnd"/>
            <w:r w:rsidRPr="00B56010">
              <w:rPr>
                <w:rFonts w:ascii="Times New Roman" w:eastAsia="Calibri" w:hAnsi="Times New Roman" w:cs="Times New Roman"/>
              </w:rPr>
              <w:t xml:space="preserve"> дней.</w:t>
            </w:r>
          </w:p>
        </w:tc>
      </w:tr>
      <w:tr w:rsidR="007708AA" w:rsidRPr="002B14FF" w14:paraId="67CA380C" w14:textId="77777777" w:rsidTr="00EC1777">
        <w:tc>
          <w:tcPr>
            <w:tcW w:w="2566" w:type="dxa"/>
          </w:tcPr>
          <w:p w14:paraId="7DA995B9" w14:textId="77777777" w:rsidR="007708AA" w:rsidRPr="002B14FF" w:rsidRDefault="007708AA" w:rsidP="007708AA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2B14FF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Перечень документов, необходимых для подачи заявки</w:t>
            </w:r>
          </w:p>
        </w:tc>
        <w:tc>
          <w:tcPr>
            <w:tcW w:w="6643" w:type="dxa"/>
          </w:tcPr>
          <w:p w14:paraId="6DE1D23D" w14:textId="4C520DDD" w:rsidR="007708AA" w:rsidRPr="00B56010" w:rsidRDefault="007708AA" w:rsidP="007708AA">
            <w:pPr>
              <w:rPr>
                <w:rFonts w:ascii="Times New Roman" w:hAnsi="Times New Roman" w:cs="Times New Roman"/>
              </w:rPr>
            </w:pPr>
            <w:r w:rsidRPr="00B56010">
              <w:rPr>
                <w:rFonts w:ascii="Times New Roman" w:hAnsi="Times New Roman" w:cs="Times New Roman"/>
              </w:rPr>
              <w:t>Заявление</w:t>
            </w:r>
          </w:p>
        </w:tc>
      </w:tr>
      <w:tr w:rsidR="007708AA" w:rsidRPr="002B14FF" w14:paraId="7084FA7F" w14:textId="77777777" w:rsidTr="00EC1777">
        <w:tc>
          <w:tcPr>
            <w:tcW w:w="2566" w:type="dxa"/>
          </w:tcPr>
          <w:p w14:paraId="53D51533" w14:textId="77777777" w:rsidR="007708AA" w:rsidRPr="002B14FF" w:rsidRDefault="007708AA" w:rsidP="007708AA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2B14FF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Адрес эл. почты для подачи заявки</w:t>
            </w:r>
          </w:p>
        </w:tc>
        <w:tc>
          <w:tcPr>
            <w:tcW w:w="6643" w:type="dxa"/>
          </w:tcPr>
          <w:p w14:paraId="309B347F" w14:textId="02EAA870" w:rsidR="007708AA" w:rsidRPr="00810546" w:rsidRDefault="000223D8" w:rsidP="007708AA">
            <w:pPr>
              <w:rPr>
                <w:rStyle w:val="js-language"/>
                <w:color w:val="000000" w:themeColor="text1"/>
                <w:shd w:val="clear" w:color="auto" w:fill="F5F5F5"/>
              </w:rPr>
            </w:pPr>
            <w:hyperlink r:id="rId7" w:history="1">
              <w:r w:rsidR="007708AA" w:rsidRPr="00810546">
                <w:rPr>
                  <w:rStyle w:val="js-language"/>
                  <w:rFonts w:ascii="Times New Roman" w:hAnsi="Times New Roman" w:cs="Times New Roman"/>
                  <w:color w:val="000000" w:themeColor="text1"/>
                  <w:shd w:val="clear" w:color="auto" w:fill="F5F5F5"/>
                </w:rPr>
                <w:t>kanc@kmscity.ru</w:t>
              </w:r>
            </w:hyperlink>
          </w:p>
        </w:tc>
      </w:tr>
      <w:tr w:rsidR="007708AA" w:rsidRPr="002B14FF" w14:paraId="0B696E21" w14:textId="77777777" w:rsidTr="00EC1777">
        <w:tc>
          <w:tcPr>
            <w:tcW w:w="2566" w:type="dxa"/>
          </w:tcPr>
          <w:p w14:paraId="388ABAA5" w14:textId="77777777" w:rsidR="007708AA" w:rsidRPr="002B14FF" w:rsidRDefault="007708AA" w:rsidP="007708AA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2B14FF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Ссылка на форму подачи заявки</w:t>
            </w:r>
          </w:p>
        </w:tc>
        <w:tc>
          <w:tcPr>
            <w:tcW w:w="6643" w:type="dxa"/>
          </w:tcPr>
          <w:p w14:paraId="3D2723FC" w14:textId="597DA485" w:rsidR="007708AA" w:rsidRPr="00B56010" w:rsidRDefault="007708AA" w:rsidP="007708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https://www.kmscity.ru/activity/services/land/1-1-16/</w:t>
            </w:r>
          </w:p>
        </w:tc>
      </w:tr>
      <w:tr w:rsidR="007708AA" w:rsidRPr="002B14FF" w14:paraId="42C55F90" w14:textId="77777777" w:rsidTr="00EC1777">
        <w:tc>
          <w:tcPr>
            <w:tcW w:w="2566" w:type="dxa"/>
          </w:tcPr>
          <w:p w14:paraId="66B2A068" w14:textId="77777777" w:rsidR="007708AA" w:rsidRPr="002B14FF" w:rsidRDefault="007708AA" w:rsidP="007708AA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2B14FF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Перечень видов экономической деятельности, возможных к реализации на площадке</w:t>
            </w:r>
          </w:p>
        </w:tc>
        <w:tc>
          <w:tcPr>
            <w:tcW w:w="6643" w:type="dxa"/>
          </w:tcPr>
          <w:p w14:paraId="22BBBE38" w14:textId="77777777" w:rsidR="007708AA" w:rsidRPr="00B56010" w:rsidRDefault="007708AA" w:rsidP="007708AA">
            <w:pPr>
              <w:numPr>
                <w:ilvl w:val="0"/>
                <w:numId w:val="13"/>
              </w:numPr>
              <w:spacing w:before="100" w:beforeAutospacing="1" w:after="100" w:afterAutospacing="1" w:line="240" w:lineRule="atLeast"/>
              <w:ind w:left="0"/>
              <w:rPr>
                <w:rFonts w:ascii="Times New Roman" w:eastAsia="Times New Roman" w:hAnsi="Times New Roman" w:cs="Times New Roman"/>
              </w:rPr>
            </w:pPr>
            <w:r w:rsidRPr="00B56010">
              <w:rPr>
                <w:rFonts w:ascii="Times New Roman" w:eastAsia="Times New Roman" w:hAnsi="Times New Roman" w:cs="Times New Roman"/>
              </w:rPr>
              <w:t>B - Добыча полезных ископаемых</w:t>
            </w:r>
          </w:p>
          <w:p w14:paraId="177D3187" w14:textId="77777777" w:rsidR="007708AA" w:rsidRPr="00B56010" w:rsidRDefault="007708AA" w:rsidP="007708AA">
            <w:pPr>
              <w:numPr>
                <w:ilvl w:val="0"/>
                <w:numId w:val="13"/>
              </w:numPr>
              <w:spacing w:before="100" w:beforeAutospacing="1" w:after="100" w:afterAutospacing="1" w:line="240" w:lineRule="atLeast"/>
              <w:ind w:left="0"/>
              <w:rPr>
                <w:rFonts w:ascii="Times New Roman" w:eastAsia="Times New Roman" w:hAnsi="Times New Roman" w:cs="Times New Roman"/>
              </w:rPr>
            </w:pPr>
            <w:r w:rsidRPr="00B56010">
              <w:rPr>
                <w:rFonts w:ascii="Times New Roman" w:eastAsia="Times New Roman" w:hAnsi="Times New Roman" w:cs="Times New Roman"/>
              </w:rPr>
              <w:t>C - Обрабатывающие производства</w:t>
            </w:r>
          </w:p>
          <w:p w14:paraId="38E1D0F3" w14:textId="77777777" w:rsidR="007708AA" w:rsidRPr="00B56010" w:rsidRDefault="007708AA" w:rsidP="007708AA">
            <w:pPr>
              <w:numPr>
                <w:ilvl w:val="0"/>
                <w:numId w:val="13"/>
              </w:numPr>
              <w:spacing w:before="100" w:beforeAutospacing="1" w:after="100" w:afterAutospacing="1" w:line="240" w:lineRule="atLeast"/>
              <w:ind w:left="0"/>
              <w:rPr>
                <w:rFonts w:ascii="Times New Roman" w:eastAsia="Times New Roman" w:hAnsi="Times New Roman" w:cs="Times New Roman"/>
              </w:rPr>
            </w:pPr>
            <w:r w:rsidRPr="00B56010">
              <w:rPr>
                <w:rFonts w:ascii="Times New Roman" w:eastAsia="Times New Roman" w:hAnsi="Times New Roman" w:cs="Times New Roman"/>
              </w:rPr>
              <w:t>D - Обеспечение электрической энергией, газом и паром; кондиционирование воздуха</w:t>
            </w:r>
          </w:p>
          <w:p w14:paraId="4A19CA00" w14:textId="77777777" w:rsidR="007708AA" w:rsidRPr="00B56010" w:rsidRDefault="007708AA" w:rsidP="007708AA">
            <w:pPr>
              <w:numPr>
                <w:ilvl w:val="0"/>
                <w:numId w:val="13"/>
              </w:numPr>
              <w:spacing w:before="100" w:beforeAutospacing="1" w:after="100" w:afterAutospacing="1" w:line="240" w:lineRule="atLeast"/>
              <w:ind w:left="0"/>
              <w:rPr>
                <w:rFonts w:ascii="Times New Roman" w:eastAsia="Times New Roman" w:hAnsi="Times New Roman" w:cs="Times New Roman"/>
              </w:rPr>
            </w:pPr>
            <w:r w:rsidRPr="00B56010">
              <w:rPr>
                <w:rFonts w:ascii="Times New Roman" w:eastAsia="Times New Roman" w:hAnsi="Times New Roman" w:cs="Times New Roman"/>
              </w:rPr>
              <w:t>E - Водоснабжение; водоотведение, организация сбора и утилизации отходов, деятельность по ликвидации загрязнений</w:t>
            </w:r>
          </w:p>
          <w:p w14:paraId="5A674607" w14:textId="77777777" w:rsidR="007708AA" w:rsidRPr="00B56010" w:rsidRDefault="007708AA" w:rsidP="007708AA">
            <w:pPr>
              <w:numPr>
                <w:ilvl w:val="0"/>
                <w:numId w:val="13"/>
              </w:numPr>
              <w:spacing w:before="100" w:beforeAutospacing="1" w:after="100" w:afterAutospacing="1" w:line="240" w:lineRule="atLeast"/>
              <w:ind w:left="0"/>
              <w:rPr>
                <w:rFonts w:ascii="Times New Roman" w:eastAsia="Times New Roman" w:hAnsi="Times New Roman" w:cs="Times New Roman"/>
              </w:rPr>
            </w:pPr>
            <w:r w:rsidRPr="00B56010">
              <w:rPr>
                <w:rFonts w:ascii="Times New Roman" w:eastAsia="Times New Roman" w:hAnsi="Times New Roman" w:cs="Times New Roman"/>
              </w:rPr>
              <w:t>F - Строительство</w:t>
            </w:r>
          </w:p>
          <w:p w14:paraId="7065647C" w14:textId="77777777" w:rsidR="007708AA" w:rsidRPr="00B56010" w:rsidRDefault="007708AA" w:rsidP="007708AA">
            <w:pPr>
              <w:numPr>
                <w:ilvl w:val="0"/>
                <w:numId w:val="13"/>
              </w:numPr>
              <w:spacing w:before="100" w:beforeAutospacing="1" w:after="100" w:afterAutospacing="1" w:line="240" w:lineRule="atLeast"/>
              <w:ind w:left="0"/>
              <w:rPr>
                <w:rFonts w:ascii="Times New Roman" w:eastAsia="Times New Roman" w:hAnsi="Times New Roman" w:cs="Times New Roman"/>
              </w:rPr>
            </w:pPr>
            <w:r w:rsidRPr="00B56010">
              <w:rPr>
                <w:rFonts w:ascii="Times New Roman" w:eastAsia="Times New Roman" w:hAnsi="Times New Roman" w:cs="Times New Roman"/>
              </w:rPr>
              <w:t>G - Торговля оптовая и розничная; ремонт автотранспортных средств и мотоциклов</w:t>
            </w:r>
          </w:p>
          <w:p w14:paraId="30A14043" w14:textId="7CCCD6BD" w:rsidR="007708AA" w:rsidRPr="00B56010" w:rsidRDefault="007708AA" w:rsidP="007708AA">
            <w:pPr>
              <w:numPr>
                <w:ilvl w:val="0"/>
                <w:numId w:val="13"/>
              </w:numPr>
              <w:spacing w:before="100" w:beforeAutospacing="1" w:after="100" w:afterAutospacing="1" w:line="240" w:lineRule="atLeast"/>
              <w:ind w:left="0"/>
              <w:rPr>
                <w:rFonts w:ascii="Times New Roman" w:eastAsia="Times New Roman" w:hAnsi="Times New Roman" w:cs="Times New Roman"/>
              </w:rPr>
            </w:pPr>
            <w:r w:rsidRPr="00B56010">
              <w:rPr>
                <w:rFonts w:ascii="Times New Roman" w:eastAsia="Times New Roman" w:hAnsi="Times New Roman" w:cs="Times New Roman"/>
              </w:rPr>
              <w:t>H - Транспортировка и хранение</w:t>
            </w:r>
          </w:p>
          <w:p w14:paraId="2697F868" w14:textId="77777777" w:rsidR="007708AA" w:rsidRPr="00B56010" w:rsidRDefault="007708AA" w:rsidP="007708AA">
            <w:pPr>
              <w:numPr>
                <w:ilvl w:val="0"/>
                <w:numId w:val="13"/>
              </w:numPr>
              <w:spacing w:before="100" w:beforeAutospacing="1" w:after="100" w:afterAutospacing="1" w:line="240" w:lineRule="atLeast"/>
              <w:ind w:left="0"/>
              <w:rPr>
                <w:rFonts w:ascii="Times New Roman" w:eastAsia="Times New Roman" w:hAnsi="Times New Roman" w:cs="Times New Roman"/>
              </w:rPr>
            </w:pPr>
            <w:r w:rsidRPr="00B56010">
              <w:rPr>
                <w:rFonts w:ascii="Times New Roman" w:eastAsia="Times New Roman" w:hAnsi="Times New Roman" w:cs="Times New Roman"/>
              </w:rPr>
              <w:t>I - Деятельность гостиниц и предприятий общественного питания</w:t>
            </w:r>
          </w:p>
          <w:p w14:paraId="6D8947A3" w14:textId="77777777" w:rsidR="007708AA" w:rsidRPr="00B56010" w:rsidRDefault="007708AA" w:rsidP="007708AA">
            <w:pPr>
              <w:numPr>
                <w:ilvl w:val="0"/>
                <w:numId w:val="13"/>
              </w:numPr>
              <w:spacing w:before="100" w:beforeAutospacing="1" w:after="100" w:afterAutospacing="1" w:line="240" w:lineRule="atLeast"/>
              <w:ind w:left="0"/>
              <w:rPr>
                <w:rFonts w:ascii="Times New Roman" w:eastAsia="Times New Roman" w:hAnsi="Times New Roman" w:cs="Times New Roman"/>
              </w:rPr>
            </w:pPr>
            <w:r w:rsidRPr="00B56010">
              <w:rPr>
                <w:rFonts w:ascii="Times New Roman" w:eastAsia="Times New Roman" w:hAnsi="Times New Roman" w:cs="Times New Roman"/>
              </w:rPr>
              <w:t>J - Деятельность в области информации и связи</w:t>
            </w:r>
          </w:p>
          <w:p w14:paraId="4D382095" w14:textId="77777777" w:rsidR="007708AA" w:rsidRPr="00B56010" w:rsidRDefault="007708AA" w:rsidP="007708AA">
            <w:pPr>
              <w:numPr>
                <w:ilvl w:val="0"/>
                <w:numId w:val="13"/>
              </w:numPr>
              <w:spacing w:before="100" w:beforeAutospacing="1" w:after="100" w:afterAutospacing="1" w:line="240" w:lineRule="atLeast"/>
              <w:ind w:left="0"/>
              <w:rPr>
                <w:rFonts w:ascii="Times New Roman" w:eastAsia="Times New Roman" w:hAnsi="Times New Roman" w:cs="Times New Roman"/>
              </w:rPr>
            </w:pPr>
            <w:r w:rsidRPr="00B56010">
              <w:rPr>
                <w:rFonts w:ascii="Times New Roman" w:eastAsia="Times New Roman" w:hAnsi="Times New Roman" w:cs="Times New Roman"/>
              </w:rPr>
              <w:t>M - Деятельность профессиональная, научная и техническая</w:t>
            </w:r>
          </w:p>
          <w:p w14:paraId="7D46E471" w14:textId="77777777" w:rsidR="007708AA" w:rsidRPr="00B56010" w:rsidRDefault="007708AA" w:rsidP="007708AA">
            <w:pPr>
              <w:numPr>
                <w:ilvl w:val="0"/>
                <w:numId w:val="13"/>
              </w:numPr>
              <w:spacing w:before="100" w:beforeAutospacing="1" w:after="100" w:afterAutospacing="1" w:line="240" w:lineRule="atLeast"/>
              <w:ind w:left="0"/>
              <w:rPr>
                <w:rFonts w:ascii="Times New Roman" w:eastAsia="Times New Roman" w:hAnsi="Times New Roman" w:cs="Times New Roman"/>
              </w:rPr>
            </w:pPr>
            <w:r w:rsidRPr="00B56010">
              <w:rPr>
                <w:rFonts w:ascii="Times New Roman" w:eastAsia="Times New Roman" w:hAnsi="Times New Roman" w:cs="Times New Roman"/>
              </w:rPr>
              <w:t xml:space="preserve">N - Деятельность административная и сопутствующие </w:t>
            </w:r>
            <w:r w:rsidRPr="00B56010">
              <w:rPr>
                <w:rFonts w:ascii="Times New Roman" w:eastAsia="Times New Roman" w:hAnsi="Times New Roman" w:cs="Times New Roman"/>
              </w:rPr>
              <w:lastRenderedPageBreak/>
              <w:t>дополнительные услуги</w:t>
            </w:r>
          </w:p>
          <w:p w14:paraId="237DA0DE" w14:textId="77777777" w:rsidR="007708AA" w:rsidRPr="00B56010" w:rsidRDefault="007708AA" w:rsidP="007708AA">
            <w:pPr>
              <w:numPr>
                <w:ilvl w:val="0"/>
                <w:numId w:val="13"/>
              </w:numPr>
              <w:spacing w:before="100" w:beforeAutospacing="1" w:after="100" w:afterAutospacing="1" w:line="240" w:lineRule="atLeast"/>
              <w:ind w:left="0"/>
              <w:rPr>
                <w:rFonts w:ascii="Times New Roman" w:eastAsia="Times New Roman" w:hAnsi="Times New Roman" w:cs="Times New Roman"/>
              </w:rPr>
            </w:pPr>
            <w:r w:rsidRPr="00B56010">
              <w:rPr>
                <w:rFonts w:ascii="Times New Roman" w:eastAsia="Times New Roman" w:hAnsi="Times New Roman" w:cs="Times New Roman"/>
              </w:rPr>
              <w:t>P - Образование</w:t>
            </w:r>
          </w:p>
          <w:p w14:paraId="0470526F" w14:textId="03B94A50" w:rsidR="007708AA" w:rsidRPr="00B56010" w:rsidRDefault="007708AA" w:rsidP="007708AA">
            <w:pPr>
              <w:numPr>
                <w:ilvl w:val="0"/>
                <w:numId w:val="13"/>
              </w:numPr>
              <w:spacing w:before="100" w:beforeAutospacing="1" w:after="100" w:afterAutospacing="1" w:line="240" w:lineRule="atLeast"/>
              <w:ind w:left="0"/>
              <w:rPr>
                <w:rFonts w:ascii="Times New Roman" w:eastAsia="Times New Roman" w:hAnsi="Times New Roman" w:cs="Times New Roman"/>
              </w:rPr>
            </w:pPr>
            <w:r w:rsidRPr="00EC1777">
              <w:rPr>
                <w:rFonts w:ascii="Times New Roman" w:eastAsia="Times New Roman" w:hAnsi="Times New Roman" w:cs="Times New Roman"/>
              </w:rPr>
              <w:t>Q - Деятельность в области здравоохранения и социальных услуг</w:t>
            </w:r>
          </w:p>
        </w:tc>
      </w:tr>
      <w:tr w:rsidR="007708AA" w:rsidRPr="002B14FF" w14:paraId="092F0471" w14:textId="77777777" w:rsidTr="00EC1777">
        <w:tc>
          <w:tcPr>
            <w:tcW w:w="2566" w:type="dxa"/>
          </w:tcPr>
          <w:p w14:paraId="28EFE457" w14:textId="77777777" w:rsidR="007708AA" w:rsidRPr="002B14FF" w:rsidRDefault="007708AA" w:rsidP="007708AA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2B14FF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lastRenderedPageBreak/>
              <w:t>Градостроительные характеристики и ограничения</w:t>
            </w:r>
          </w:p>
        </w:tc>
        <w:tc>
          <w:tcPr>
            <w:tcW w:w="6643" w:type="dxa"/>
            <w:shd w:val="clear" w:color="auto" w:fill="auto"/>
          </w:tcPr>
          <w:p w14:paraId="60847F35" w14:textId="77777777" w:rsidR="007708AA" w:rsidRPr="000D7D09" w:rsidRDefault="007708AA" w:rsidP="007708AA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D7D09">
              <w:rPr>
                <w:rFonts w:ascii="Times New Roman" w:eastAsia="Times New Roman" w:hAnsi="Times New Roman" w:cs="Times New Roman"/>
              </w:rPr>
              <w:t xml:space="preserve">Земельный участок расположен в зоне размещения объектов производственного и коммунально-складского назначения ПК-1. </w:t>
            </w:r>
          </w:p>
          <w:p w14:paraId="5610F13D" w14:textId="77777777" w:rsidR="007708AA" w:rsidRPr="000D7D09" w:rsidRDefault="007708AA" w:rsidP="007708AA">
            <w:pPr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0D7D09">
              <w:rPr>
                <w:rFonts w:ascii="Times New Roman" w:eastAsia="Times New Roman" w:hAnsi="Times New Roman" w:cs="Times New Roman"/>
                <w:b/>
              </w:rPr>
              <w:t>Предельные размеры земельных участков и предельные параметры разрешенного строительства, реконструкции объектов капитального строительства:</w:t>
            </w:r>
          </w:p>
          <w:p w14:paraId="63039AF5" w14:textId="77777777" w:rsidR="007708AA" w:rsidRPr="000D7D09" w:rsidRDefault="007708AA" w:rsidP="007708AA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D7D09">
              <w:rPr>
                <w:rFonts w:ascii="Times New Roman" w:eastAsia="Times New Roman" w:hAnsi="Times New Roman" w:cs="Times New Roman"/>
              </w:rPr>
              <w:t>1) минимальная площадь земельного участка:</w:t>
            </w:r>
          </w:p>
          <w:p w14:paraId="1C5C9521" w14:textId="77777777" w:rsidR="007708AA" w:rsidRPr="000D7D09" w:rsidRDefault="007708AA" w:rsidP="007708AA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D7D09">
              <w:rPr>
                <w:rFonts w:ascii="Times New Roman" w:eastAsia="Times New Roman" w:hAnsi="Times New Roman" w:cs="Times New Roman"/>
              </w:rPr>
              <w:t>а) для объектов коммунального обслуживания, связи, гидрометеорологии и смежных с ней областей – не подлежит установлению;</w:t>
            </w:r>
          </w:p>
          <w:p w14:paraId="26D1CA96" w14:textId="77777777" w:rsidR="007708AA" w:rsidRPr="000D7D09" w:rsidRDefault="007708AA" w:rsidP="007708AA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D7D09">
              <w:rPr>
                <w:rFonts w:ascii="Times New Roman" w:eastAsia="Times New Roman" w:hAnsi="Times New Roman" w:cs="Times New Roman"/>
              </w:rPr>
              <w:t>б) для гаражей – не подлежит установлению;</w:t>
            </w:r>
          </w:p>
          <w:p w14:paraId="5955ADCA" w14:textId="77777777" w:rsidR="007708AA" w:rsidRPr="000D7D09" w:rsidRDefault="007708AA" w:rsidP="007708AA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D7D09">
              <w:rPr>
                <w:rFonts w:ascii="Times New Roman" w:eastAsia="Times New Roman" w:hAnsi="Times New Roman" w:cs="Times New Roman"/>
              </w:rPr>
              <w:t>в) для территорий общего пользования - не подлежит установлению;</w:t>
            </w:r>
          </w:p>
          <w:p w14:paraId="46F8FB4B" w14:textId="77777777" w:rsidR="007708AA" w:rsidRPr="000D7D09" w:rsidRDefault="007708AA" w:rsidP="007708AA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D7D09">
              <w:rPr>
                <w:rFonts w:ascii="Times New Roman" w:eastAsia="Times New Roman" w:hAnsi="Times New Roman" w:cs="Times New Roman"/>
              </w:rPr>
              <w:t>г) для иных видов разрешенного использования - 400 кв. м;</w:t>
            </w:r>
          </w:p>
          <w:p w14:paraId="58CD4F13" w14:textId="77777777" w:rsidR="007708AA" w:rsidRPr="000D7D09" w:rsidRDefault="007708AA" w:rsidP="007708AA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D7D09">
              <w:rPr>
                <w:rFonts w:ascii="Times New Roman" w:eastAsia="Times New Roman" w:hAnsi="Times New Roman" w:cs="Times New Roman"/>
              </w:rPr>
              <w:t>2) минимальный размер земельного участка (минимальная длина каждой стороны земельного участка):</w:t>
            </w:r>
          </w:p>
          <w:p w14:paraId="575F7C25" w14:textId="77777777" w:rsidR="007708AA" w:rsidRPr="000D7D09" w:rsidRDefault="007708AA" w:rsidP="007708AA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D7D09">
              <w:rPr>
                <w:rFonts w:ascii="Times New Roman" w:eastAsia="Times New Roman" w:hAnsi="Times New Roman" w:cs="Times New Roman"/>
              </w:rPr>
              <w:t>а) для объектов коммунального обслуживания, связи, гидрометеорологии и смежных с ней областей – не подлежит установлению;</w:t>
            </w:r>
          </w:p>
          <w:p w14:paraId="052A7508" w14:textId="77777777" w:rsidR="007708AA" w:rsidRPr="000D7D09" w:rsidRDefault="007708AA" w:rsidP="007708AA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D7D09">
              <w:rPr>
                <w:rFonts w:ascii="Times New Roman" w:eastAsia="Times New Roman" w:hAnsi="Times New Roman" w:cs="Times New Roman"/>
              </w:rPr>
              <w:t>б) для территорий общего пользования - не подлежит установлению;</w:t>
            </w:r>
          </w:p>
          <w:p w14:paraId="48D8625D" w14:textId="77777777" w:rsidR="007708AA" w:rsidRPr="000D7D09" w:rsidRDefault="007708AA" w:rsidP="007708AA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D7D09">
              <w:rPr>
                <w:rFonts w:ascii="Times New Roman" w:eastAsia="Times New Roman" w:hAnsi="Times New Roman" w:cs="Times New Roman"/>
              </w:rPr>
              <w:t>в) для иных видов разрешенного использования - 14 м;</w:t>
            </w:r>
          </w:p>
          <w:p w14:paraId="304254F1" w14:textId="77777777" w:rsidR="007708AA" w:rsidRPr="000D7D09" w:rsidRDefault="007708AA" w:rsidP="007708AA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D7D09">
              <w:rPr>
                <w:rFonts w:ascii="Times New Roman" w:eastAsia="Times New Roman" w:hAnsi="Times New Roman" w:cs="Times New Roman"/>
              </w:rPr>
              <w:t>г) для гаражей – не подлежит установлению;</w:t>
            </w:r>
          </w:p>
          <w:p w14:paraId="7BC15C24" w14:textId="77777777" w:rsidR="007708AA" w:rsidRPr="000D7D09" w:rsidRDefault="007708AA" w:rsidP="007708AA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D7D09">
              <w:rPr>
                <w:rFonts w:ascii="Times New Roman" w:eastAsia="Times New Roman" w:hAnsi="Times New Roman" w:cs="Times New Roman"/>
              </w:rPr>
              <w:t>3) максимальное количество надземных этажей для зданий, строений, сооружений - 7;</w:t>
            </w:r>
          </w:p>
          <w:p w14:paraId="43F8D2EE" w14:textId="77777777" w:rsidR="007708AA" w:rsidRPr="000D7D09" w:rsidRDefault="007708AA" w:rsidP="007708AA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D7D09">
              <w:rPr>
                <w:rFonts w:ascii="Times New Roman" w:eastAsia="Times New Roman" w:hAnsi="Times New Roman" w:cs="Times New Roman"/>
              </w:rPr>
              <w:t>4) максимальный процент застройки в границах земельного участка - 75;</w:t>
            </w:r>
          </w:p>
          <w:p w14:paraId="3BC0C60F" w14:textId="77777777" w:rsidR="007708AA" w:rsidRPr="000D7D09" w:rsidRDefault="007708AA" w:rsidP="007708AA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D7D09">
              <w:rPr>
                <w:rFonts w:ascii="Times New Roman" w:eastAsia="Times New Roman" w:hAnsi="Times New Roman" w:cs="Times New Roman"/>
              </w:rPr>
              <w:t>5) площадь застройки планируемых к строительству, реконструкции объектов капитального строительства с учётом существующих объектов капитального строительства в границах одного земельного участка - не менее десяти процентов от площади земельного участка;</w:t>
            </w:r>
          </w:p>
          <w:p w14:paraId="6D7AFFDE" w14:textId="77777777" w:rsidR="007708AA" w:rsidRPr="000D7D09" w:rsidRDefault="007708AA" w:rsidP="007708AA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D7D09">
              <w:rPr>
                <w:rFonts w:ascii="Times New Roman" w:eastAsia="Times New Roman" w:hAnsi="Times New Roman" w:cs="Times New Roman"/>
              </w:rPr>
              <w:t>6) минимальный процент озеленения земельного участка - 10;</w:t>
            </w:r>
          </w:p>
          <w:p w14:paraId="22B6E05C" w14:textId="77777777" w:rsidR="007708AA" w:rsidRPr="000D7D09" w:rsidRDefault="007708AA" w:rsidP="007708AA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D7D09">
              <w:rPr>
                <w:rFonts w:ascii="Times New Roman" w:eastAsia="Times New Roman" w:hAnsi="Times New Roman" w:cs="Times New Roman"/>
              </w:rPr>
              <w:t xml:space="preserve">7) требуемое расчетное количество </w:t>
            </w:r>
            <w:proofErr w:type="spellStart"/>
            <w:r w:rsidRPr="000D7D09">
              <w:rPr>
                <w:rFonts w:ascii="Times New Roman" w:eastAsia="Times New Roman" w:hAnsi="Times New Roman" w:cs="Times New Roman"/>
              </w:rPr>
              <w:t>машино</w:t>
            </w:r>
            <w:proofErr w:type="spellEnd"/>
            <w:r w:rsidRPr="000D7D09">
              <w:rPr>
                <w:rFonts w:ascii="Times New Roman" w:eastAsia="Times New Roman" w:hAnsi="Times New Roman" w:cs="Times New Roman"/>
              </w:rPr>
              <w:t>-мест для хранения автотранспортных средств принимать в соответствии с Нормативами градостроительного проектирования Хабаровского края;</w:t>
            </w:r>
          </w:p>
          <w:p w14:paraId="5CC9F4E0" w14:textId="77777777" w:rsidR="007708AA" w:rsidRPr="000D7D09" w:rsidRDefault="007708AA" w:rsidP="007708AA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D7D09">
              <w:rPr>
                <w:rFonts w:ascii="Times New Roman" w:eastAsia="Times New Roman" w:hAnsi="Times New Roman" w:cs="Times New Roman"/>
              </w:rPr>
              <w:t>8)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сооружений:</w:t>
            </w:r>
          </w:p>
          <w:p w14:paraId="4AC40BD8" w14:textId="77777777" w:rsidR="007708AA" w:rsidRPr="000D7D09" w:rsidRDefault="007708AA" w:rsidP="007708AA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D7D09">
              <w:rPr>
                <w:rFonts w:ascii="Times New Roman" w:eastAsia="Times New Roman" w:hAnsi="Times New Roman" w:cs="Times New Roman"/>
              </w:rPr>
              <w:t>а) от границ земельного участка, отделяющих земельный участок от территории общего пользования - 3 м (в случае, если иное не установлено документацией по планировке территории);</w:t>
            </w:r>
          </w:p>
          <w:p w14:paraId="5E072878" w14:textId="77777777" w:rsidR="007708AA" w:rsidRPr="000D7D09" w:rsidRDefault="007708AA" w:rsidP="007708AA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D7D09">
              <w:rPr>
                <w:rFonts w:ascii="Times New Roman" w:eastAsia="Times New Roman" w:hAnsi="Times New Roman" w:cs="Times New Roman"/>
              </w:rPr>
              <w:t>б) от общих границ смежных земельных участков, предназначенных для размещения объектов блокированной застройки - не подлежит установлению;</w:t>
            </w:r>
          </w:p>
          <w:p w14:paraId="53A87CFA" w14:textId="77777777" w:rsidR="007708AA" w:rsidRPr="000D7D09" w:rsidRDefault="007708AA" w:rsidP="007708AA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D7D09">
              <w:rPr>
                <w:rFonts w:ascii="Times New Roman" w:eastAsia="Times New Roman" w:hAnsi="Times New Roman" w:cs="Times New Roman"/>
              </w:rPr>
              <w:t>в) от общих границ с земельным участком (шириной не менее 6 м), который не может быть предоставлен для строительства и размещения объектов, поскольку его размеры и площадь меньше минимально допустимых размеров - не подлежит установлению;</w:t>
            </w:r>
          </w:p>
          <w:p w14:paraId="01CF668E" w14:textId="77777777" w:rsidR="007708AA" w:rsidRPr="000D7D09" w:rsidRDefault="007708AA" w:rsidP="007708AA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D7D09">
              <w:rPr>
                <w:rFonts w:ascii="Times New Roman" w:eastAsia="Times New Roman" w:hAnsi="Times New Roman" w:cs="Times New Roman"/>
              </w:rPr>
              <w:t xml:space="preserve">г) от границ земельного участка в случае, если расстояние от границ земельного участка до существующего объекта недвижимости менее 3 м - устанавливается с учетом фактического </w:t>
            </w:r>
            <w:r w:rsidRPr="000D7D09">
              <w:rPr>
                <w:rFonts w:ascii="Times New Roman" w:eastAsia="Times New Roman" w:hAnsi="Times New Roman" w:cs="Times New Roman"/>
              </w:rPr>
              <w:lastRenderedPageBreak/>
              <w:t>расположения объекта недвижимости;</w:t>
            </w:r>
          </w:p>
          <w:p w14:paraId="0C9E0000" w14:textId="77777777" w:rsidR="007708AA" w:rsidRPr="000D7D09" w:rsidRDefault="007708AA" w:rsidP="007708AA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D7D09">
              <w:rPr>
                <w:rFonts w:ascii="Times New Roman" w:eastAsia="Times New Roman" w:hAnsi="Times New Roman" w:cs="Times New Roman"/>
              </w:rPr>
              <w:t>д) во всех иных случаях от границ земельных участков - 3 м.</w:t>
            </w:r>
          </w:p>
          <w:p w14:paraId="2472AC23" w14:textId="77777777" w:rsidR="007708AA" w:rsidRPr="000D7D09" w:rsidRDefault="007708AA" w:rsidP="007708AA">
            <w:pPr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0D7D09">
              <w:rPr>
                <w:rFonts w:ascii="Times New Roman" w:eastAsia="Times New Roman" w:hAnsi="Times New Roman" w:cs="Times New Roman"/>
                <w:b/>
              </w:rPr>
              <w:t>Ограничение использования земельных участков и объектов капитального строительства:</w:t>
            </w:r>
          </w:p>
          <w:p w14:paraId="5E4284A8" w14:textId="77777777" w:rsidR="007708AA" w:rsidRPr="000D7D09" w:rsidRDefault="007708AA" w:rsidP="007708AA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D7D09">
              <w:rPr>
                <w:rFonts w:ascii="Times New Roman" w:eastAsia="Times New Roman" w:hAnsi="Times New Roman" w:cs="Times New Roman"/>
              </w:rPr>
              <w:t>1) размещение объектов производства размещать с учетом соблюдения санитарно-эпидемиологических правил и нормативов СанПиН 2.2.1/2.1.1.1200-03 «Санитарно-защитные зоны и санитарная классификация предприятий, сооружений и иных объектов»;</w:t>
            </w:r>
          </w:p>
          <w:p w14:paraId="38E81CB3" w14:textId="77777777" w:rsidR="007708AA" w:rsidRPr="000D7D09" w:rsidRDefault="007708AA" w:rsidP="007708AA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D7D09">
              <w:rPr>
                <w:rFonts w:ascii="Times New Roman" w:eastAsia="Times New Roman" w:hAnsi="Times New Roman" w:cs="Times New Roman"/>
              </w:rPr>
              <w:t>2) не допускается размещение объектов спортивного назначения (за исключением спортивно-оздоровительных учреждений закрытого типа) в санитарно-защитных зонах, установленных в предусмотренном действующим законодательством порядке;</w:t>
            </w:r>
          </w:p>
          <w:p w14:paraId="3BA1E455" w14:textId="77777777" w:rsidR="007708AA" w:rsidRPr="000D7D09" w:rsidRDefault="007708AA" w:rsidP="007708AA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D7D09">
              <w:rPr>
                <w:rFonts w:ascii="Times New Roman" w:eastAsia="Times New Roman" w:hAnsi="Times New Roman" w:cs="Times New Roman"/>
              </w:rPr>
              <w:t>3) в случае если земельный участок или объект капитального строительства находится в границах зоны с особыми условиями использования территорий, указанными в статье 29 Правил землепользования и застройки города, на них устанавливаются ограничения использования в соответствии с законодательством Российской Федерации.</w:t>
            </w:r>
          </w:p>
          <w:p w14:paraId="4CC15A88" w14:textId="77777777" w:rsidR="007708AA" w:rsidRPr="000D7D09" w:rsidRDefault="007708AA" w:rsidP="007708AA">
            <w:pPr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0D7D09">
              <w:rPr>
                <w:rFonts w:ascii="Times New Roman" w:eastAsia="Times New Roman" w:hAnsi="Times New Roman" w:cs="Times New Roman"/>
                <w:b/>
              </w:rPr>
              <w:t>Земельный участок расположен в границах зон с особыми условиями использования:</w:t>
            </w:r>
          </w:p>
          <w:p w14:paraId="3DF57B5A" w14:textId="13E83AC4" w:rsidR="007708AA" w:rsidRPr="00D34373" w:rsidRDefault="007708AA" w:rsidP="007708AA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1)</w:t>
            </w:r>
            <w:r w:rsidRPr="00D34373">
              <w:rPr>
                <w:rFonts w:ascii="Times New Roman" w:eastAsia="Times New Roman" w:hAnsi="Times New Roman" w:cs="Times New Roman"/>
              </w:rPr>
              <w:t xml:space="preserve"> по границе участка проходит охранная зона теплотрассы № 22;</w:t>
            </w:r>
          </w:p>
          <w:p w14:paraId="1159D6F6" w14:textId="1EF30747" w:rsidR="007708AA" w:rsidRPr="000D7D09" w:rsidRDefault="007708AA" w:rsidP="007708AA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2)</w:t>
            </w:r>
            <w:r w:rsidRPr="00D34373">
              <w:rPr>
                <w:rFonts w:ascii="Times New Roman" w:eastAsia="Times New Roman" w:hAnsi="Times New Roman" w:cs="Times New Roman"/>
              </w:rPr>
              <w:t xml:space="preserve"> вблизи расположена охранная зона тепловых сетей </w:t>
            </w:r>
            <w:r>
              <w:rPr>
                <w:rFonts w:ascii="Times New Roman" w:eastAsia="Times New Roman" w:hAnsi="Times New Roman" w:cs="Times New Roman"/>
              </w:rPr>
              <w:t>«</w:t>
            </w:r>
            <w:r w:rsidRPr="00D34373">
              <w:rPr>
                <w:rFonts w:ascii="Times New Roman" w:eastAsia="Times New Roman" w:hAnsi="Times New Roman" w:cs="Times New Roman"/>
              </w:rPr>
              <w:t>Тепловая трасса № 23</w:t>
            </w:r>
            <w:r>
              <w:rPr>
                <w:rFonts w:ascii="Times New Roman" w:eastAsia="Times New Roman" w:hAnsi="Times New Roman" w:cs="Times New Roman"/>
              </w:rPr>
              <w:t>».</w:t>
            </w:r>
          </w:p>
          <w:p w14:paraId="2552F432" w14:textId="5EEF7AC6" w:rsidR="007708AA" w:rsidRPr="00287179" w:rsidRDefault="007708AA" w:rsidP="007708AA">
            <w:pPr>
              <w:spacing w:line="240" w:lineRule="atLeast"/>
              <w:rPr>
                <w:rFonts w:ascii="Times New Roman" w:eastAsia="Times New Roman" w:hAnsi="Times New Roman" w:cs="Times New Roman"/>
                <w:color w:val="FF0000"/>
              </w:rPr>
            </w:pPr>
            <w:r w:rsidRPr="000D7D09">
              <w:rPr>
                <w:rFonts w:ascii="Times New Roman" w:eastAsia="Times New Roman" w:hAnsi="Times New Roman" w:cs="Times New Roman"/>
                <w:b/>
              </w:rPr>
              <w:t>Требования к архитектурно-градостроительному облику объектов капитального строительства</w:t>
            </w:r>
            <w:r w:rsidRPr="000D7D09">
              <w:rPr>
                <w:rFonts w:ascii="Times New Roman" w:eastAsia="Times New Roman" w:hAnsi="Times New Roman" w:cs="Times New Roman"/>
              </w:rPr>
              <w:t xml:space="preserve"> применительно к территориальной зоне установлены в статье 49 Правил землепользования и застройки города Комсомольска-на-Амуре</w:t>
            </w:r>
          </w:p>
        </w:tc>
      </w:tr>
      <w:tr w:rsidR="007708AA" w:rsidRPr="002B14FF" w14:paraId="741E7B5A" w14:textId="77777777" w:rsidTr="00EC1777">
        <w:tc>
          <w:tcPr>
            <w:tcW w:w="2566" w:type="dxa"/>
          </w:tcPr>
          <w:p w14:paraId="6BCA291B" w14:textId="65FF4E89" w:rsidR="007708AA" w:rsidRPr="002B14FF" w:rsidRDefault="007708AA" w:rsidP="007708AA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2B14FF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5F5F5"/>
              </w:rPr>
              <w:lastRenderedPageBreak/>
              <w:t>Документы территориального планирования</w:t>
            </w:r>
            <w:r w:rsidRPr="002B14FF">
              <w:rPr>
                <w:rStyle w:val="red-star"/>
                <w:rFonts w:ascii="Times New Roman" w:hAnsi="Times New Roman" w:cs="Times New Roman"/>
                <w:b/>
                <w:bCs/>
                <w:color w:val="000000" w:themeColor="text1"/>
                <w:shd w:val="clear" w:color="auto" w:fill="F5F5F5"/>
              </w:rPr>
              <w:t>*</w:t>
            </w:r>
          </w:p>
        </w:tc>
        <w:tc>
          <w:tcPr>
            <w:tcW w:w="6643" w:type="dxa"/>
          </w:tcPr>
          <w:p w14:paraId="4597EAA4" w14:textId="77777777" w:rsidR="007708AA" w:rsidRPr="002B14FF" w:rsidRDefault="007708AA" w:rsidP="007708AA">
            <w:pPr>
              <w:rPr>
                <w:rFonts w:ascii="Times New Roman" w:hAnsi="Times New Roman" w:cs="Times New Roman"/>
              </w:rPr>
            </w:pPr>
          </w:p>
        </w:tc>
      </w:tr>
      <w:tr w:rsidR="007708AA" w:rsidRPr="002B14FF" w14:paraId="74F3E15F" w14:textId="77777777" w:rsidTr="00EC1777">
        <w:tc>
          <w:tcPr>
            <w:tcW w:w="2566" w:type="dxa"/>
          </w:tcPr>
          <w:p w14:paraId="506F24EE" w14:textId="77777777" w:rsidR="007708AA" w:rsidRPr="002B14FF" w:rsidRDefault="007708AA" w:rsidP="007708AA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2B14FF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Фотографии объекта</w:t>
            </w:r>
            <w:r w:rsidRPr="002B14FF">
              <w:rPr>
                <w:rStyle w:val="red-star"/>
                <w:rFonts w:ascii="Times New Roman" w:hAnsi="Times New Roman" w:cs="Times New Roman"/>
                <w:b/>
                <w:bCs/>
                <w:color w:val="000000" w:themeColor="text1"/>
                <w:shd w:val="clear" w:color="auto" w:fill="F5F5F5"/>
              </w:rPr>
              <w:t>*</w:t>
            </w:r>
          </w:p>
        </w:tc>
        <w:tc>
          <w:tcPr>
            <w:tcW w:w="6643" w:type="dxa"/>
          </w:tcPr>
          <w:p w14:paraId="52E89467" w14:textId="77777777" w:rsidR="007708AA" w:rsidRPr="002B14FF" w:rsidRDefault="007708AA" w:rsidP="007708AA">
            <w:pPr>
              <w:pStyle w:val="TableParagraph"/>
              <w:spacing w:line="270" w:lineRule="exact"/>
              <w:ind w:left="104"/>
            </w:pPr>
            <w:r w:rsidRPr="002B14FF">
              <w:t>Файлы</w:t>
            </w:r>
            <w:r w:rsidRPr="002B14FF">
              <w:rPr>
                <w:spacing w:val="-3"/>
              </w:rPr>
              <w:t xml:space="preserve"> </w:t>
            </w:r>
            <w:r w:rsidRPr="002B14FF">
              <w:t>в</w:t>
            </w:r>
            <w:r w:rsidRPr="002B14FF">
              <w:rPr>
                <w:spacing w:val="-2"/>
              </w:rPr>
              <w:t xml:space="preserve"> </w:t>
            </w:r>
            <w:r w:rsidRPr="002B14FF">
              <w:t>формате</w:t>
            </w:r>
          </w:p>
          <w:p w14:paraId="3F921A5F" w14:textId="77777777" w:rsidR="007708AA" w:rsidRPr="002B14FF" w:rsidRDefault="007708AA" w:rsidP="007708AA">
            <w:pPr>
              <w:pStyle w:val="TableParagraph"/>
              <w:spacing w:line="261" w:lineRule="exact"/>
              <w:ind w:left="104"/>
            </w:pPr>
            <w:r w:rsidRPr="002B14FF">
              <w:t>.</w:t>
            </w:r>
            <w:proofErr w:type="spellStart"/>
            <w:r w:rsidRPr="002B14FF">
              <w:t>jpeg</w:t>
            </w:r>
            <w:proofErr w:type="spellEnd"/>
            <w:r w:rsidRPr="002B14FF">
              <w:t>,</w:t>
            </w:r>
            <w:r w:rsidRPr="002B14FF">
              <w:rPr>
                <w:spacing w:val="-1"/>
              </w:rPr>
              <w:t xml:space="preserve"> </w:t>
            </w:r>
            <w:r w:rsidRPr="002B14FF">
              <w:t>.</w:t>
            </w:r>
            <w:proofErr w:type="spellStart"/>
            <w:r w:rsidRPr="002B14FF">
              <w:t>png</w:t>
            </w:r>
            <w:proofErr w:type="spellEnd"/>
          </w:p>
        </w:tc>
      </w:tr>
      <w:tr w:rsidR="007708AA" w:rsidRPr="002B14FF" w14:paraId="0246AB26" w14:textId="77777777" w:rsidTr="00EC1777">
        <w:tc>
          <w:tcPr>
            <w:tcW w:w="2566" w:type="dxa"/>
          </w:tcPr>
          <w:p w14:paraId="4B19E928" w14:textId="77777777" w:rsidR="007708AA" w:rsidRPr="002B14FF" w:rsidRDefault="007708AA" w:rsidP="007708AA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2B14FF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Документы по объекту</w:t>
            </w:r>
          </w:p>
        </w:tc>
        <w:tc>
          <w:tcPr>
            <w:tcW w:w="6643" w:type="dxa"/>
          </w:tcPr>
          <w:p w14:paraId="3C126FE2" w14:textId="77777777" w:rsidR="007708AA" w:rsidRPr="002B14FF" w:rsidRDefault="007708AA" w:rsidP="007708AA">
            <w:pPr>
              <w:rPr>
                <w:rFonts w:ascii="Times New Roman" w:hAnsi="Times New Roman" w:cs="Times New Roman"/>
              </w:rPr>
            </w:pPr>
          </w:p>
        </w:tc>
      </w:tr>
      <w:tr w:rsidR="007708AA" w:rsidRPr="002B14FF" w14:paraId="5A102D79" w14:textId="77777777" w:rsidTr="00EC1777">
        <w:tc>
          <w:tcPr>
            <w:tcW w:w="2566" w:type="dxa"/>
          </w:tcPr>
          <w:p w14:paraId="6C2081F5" w14:textId="77777777" w:rsidR="007708AA" w:rsidRPr="002B14FF" w:rsidRDefault="007708AA" w:rsidP="007708AA">
            <w:pPr>
              <w:rPr>
                <w:rFonts w:ascii="Times New Roman" w:hAnsi="Times New Roman" w:cs="Times New Roman"/>
                <w:b/>
                <w:color w:val="888888"/>
                <w:shd w:val="clear" w:color="auto" w:fill="FFFFFF"/>
              </w:rPr>
            </w:pPr>
            <w:r w:rsidRPr="002B14FF">
              <w:rPr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  <w:t>Иные сведения</w:t>
            </w:r>
          </w:p>
        </w:tc>
        <w:tc>
          <w:tcPr>
            <w:tcW w:w="6643" w:type="dxa"/>
          </w:tcPr>
          <w:p w14:paraId="362673D7" w14:textId="77777777" w:rsidR="007708AA" w:rsidRPr="002B14FF" w:rsidRDefault="007708AA" w:rsidP="007708AA">
            <w:pPr>
              <w:rPr>
                <w:rFonts w:ascii="Times New Roman" w:hAnsi="Times New Roman" w:cs="Times New Roman"/>
              </w:rPr>
            </w:pPr>
          </w:p>
        </w:tc>
      </w:tr>
      <w:tr w:rsidR="007708AA" w:rsidRPr="002B14FF" w14:paraId="44406245" w14:textId="77777777" w:rsidTr="00EC1777">
        <w:tc>
          <w:tcPr>
            <w:tcW w:w="2566" w:type="dxa"/>
          </w:tcPr>
          <w:p w14:paraId="7CE4CF42" w14:textId="19930D23" w:rsidR="007708AA" w:rsidRPr="00641548" w:rsidRDefault="007708AA" w:rsidP="007708AA">
            <w:pPr>
              <w:rPr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</w:pPr>
            <w:r w:rsidRPr="00641548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</w:rPr>
              <w:t>Наличие МАИП</w:t>
            </w:r>
            <w:r w:rsidRPr="00641548">
              <w:rPr>
                <w:rFonts w:ascii="Times New Roman" w:hAnsi="Times New Roman" w:cs="Times New Roman"/>
                <w:bCs/>
                <w:color w:val="FF0000"/>
                <w:shd w:val="clear" w:color="auto" w:fill="FFFFFF"/>
              </w:rPr>
              <w:t>*</w:t>
            </w:r>
          </w:p>
        </w:tc>
        <w:tc>
          <w:tcPr>
            <w:tcW w:w="6643" w:type="dxa"/>
          </w:tcPr>
          <w:p w14:paraId="396BAD11" w14:textId="48A10635" w:rsidR="007708AA" w:rsidRPr="00641548" w:rsidRDefault="007708AA" w:rsidP="007708AA">
            <w:pPr>
              <w:spacing w:before="100" w:beforeAutospacing="1" w:after="100" w:afterAutospacing="1" w:line="240" w:lineRule="atLeast"/>
              <w:rPr>
                <w:rFonts w:ascii="Times New Roman" w:hAnsi="Times New Roman" w:cs="Times New Roman"/>
                <w:b/>
                <w:bCs/>
                <w:color w:val="000000" w:themeColor="text1"/>
                <w:shd w:val="clear" w:color="auto" w:fill="FFFFFF"/>
              </w:rPr>
            </w:pPr>
            <w:r w:rsidRPr="00641548">
              <w:rPr>
                <w:rFonts w:ascii="Times New Roman" w:hAnsi="Times New Roman" w:cs="Times New Roman"/>
                <w:b/>
                <w:bCs/>
                <w:color w:val="000000" w:themeColor="text1"/>
                <w:shd w:val="clear" w:color="auto" w:fill="FFFFFF"/>
              </w:rPr>
              <w:t>Да</w:t>
            </w:r>
          </w:p>
          <w:p w14:paraId="70F00D6F" w14:textId="0B0D4401" w:rsidR="007708AA" w:rsidRPr="00641548" w:rsidRDefault="007708AA" w:rsidP="007708AA">
            <w:pPr>
              <w:rPr>
                <w:rFonts w:ascii="Times New Roman" w:hAnsi="Times New Roman" w:cs="Times New Roman"/>
              </w:rPr>
            </w:pPr>
          </w:p>
        </w:tc>
      </w:tr>
      <w:tr w:rsidR="007708AA" w:rsidRPr="002B14FF" w14:paraId="477E31EF" w14:textId="77777777" w:rsidTr="00FC6BF9">
        <w:tc>
          <w:tcPr>
            <w:tcW w:w="9209" w:type="dxa"/>
            <w:gridSpan w:val="2"/>
          </w:tcPr>
          <w:p w14:paraId="71EA6053" w14:textId="44D17BCC" w:rsidR="007708AA" w:rsidRPr="00641548" w:rsidRDefault="007708AA" w:rsidP="007708AA">
            <w:pPr>
              <w:jc w:val="center"/>
              <w:rPr>
                <w:rFonts w:ascii="Times New Roman" w:hAnsi="Times New Roman" w:cs="Times New Roman"/>
              </w:rPr>
            </w:pPr>
            <w:r w:rsidRPr="00641548">
              <w:rPr>
                <w:rFonts w:ascii="Times New Roman" w:hAnsi="Times New Roman" w:cs="Times New Roman"/>
                <w:b/>
                <w:bCs/>
              </w:rPr>
              <w:t>Если да</w:t>
            </w:r>
          </w:p>
        </w:tc>
      </w:tr>
      <w:tr w:rsidR="007708AA" w:rsidRPr="002B14FF" w14:paraId="3D9BE89B" w14:textId="77777777" w:rsidTr="00EC1777">
        <w:tc>
          <w:tcPr>
            <w:tcW w:w="2566" w:type="dxa"/>
          </w:tcPr>
          <w:p w14:paraId="1CAC1CF3" w14:textId="4ADCB0C7" w:rsidR="007708AA" w:rsidRPr="00641548" w:rsidRDefault="007708AA" w:rsidP="007708AA">
            <w:pPr>
              <w:rPr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</w:pPr>
            <w:r w:rsidRPr="00641548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</w:rPr>
              <w:t>Описание льготы</w:t>
            </w:r>
            <w:r w:rsidRPr="00641548">
              <w:rPr>
                <w:rFonts w:ascii="Times New Roman" w:hAnsi="Times New Roman" w:cs="Times New Roman"/>
                <w:bCs/>
                <w:color w:val="FF0000"/>
                <w:shd w:val="clear" w:color="auto" w:fill="FFFFFF"/>
              </w:rPr>
              <w:t>*</w:t>
            </w:r>
          </w:p>
        </w:tc>
        <w:tc>
          <w:tcPr>
            <w:tcW w:w="6643" w:type="dxa"/>
          </w:tcPr>
          <w:p w14:paraId="11DF4662" w14:textId="4E9B6704" w:rsidR="007708AA" w:rsidRPr="00641548" w:rsidRDefault="007708AA" w:rsidP="007708AA">
            <w:pPr>
              <w:rPr>
                <w:rFonts w:ascii="Times New Roman" w:hAnsi="Times New Roman" w:cs="Times New Roman"/>
              </w:rPr>
            </w:pPr>
            <w:r w:rsidRPr="00641548">
              <w:rPr>
                <w:rFonts w:ascii="Times New Roman" w:hAnsi="Times New Roman" w:cs="Times New Roman"/>
                <w:b/>
                <w:bCs/>
              </w:rPr>
              <w:t>Если да</w:t>
            </w:r>
          </w:p>
        </w:tc>
      </w:tr>
      <w:tr w:rsidR="007708AA" w:rsidRPr="002B14FF" w14:paraId="594BBDD9" w14:textId="77777777" w:rsidTr="00EC1777">
        <w:tc>
          <w:tcPr>
            <w:tcW w:w="2566" w:type="dxa"/>
          </w:tcPr>
          <w:p w14:paraId="387E301E" w14:textId="77777777" w:rsidR="007708AA" w:rsidRPr="006C42E4" w:rsidRDefault="007708AA" w:rsidP="007708AA">
            <w:pPr>
              <w:rPr>
                <w:rFonts w:ascii="Times New Roman" w:hAnsi="Times New Roman" w:cs="Times New Roman"/>
                <w:bCs/>
                <w:color w:val="000000" w:themeColor="text1"/>
                <w:highlight w:val="yellow"/>
                <w:shd w:val="clear" w:color="auto" w:fill="FFFFFF"/>
              </w:rPr>
            </w:pPr>
          </w:p>
        </w:tc>
        <w:tc>
          <w:tcPr>
            <w:tcW w:w="6643" w:type="dxa"/>
          </w:tcPr>
          <w:p w14:paraId="49BF0606" w14:textId="77777777" w:rsidR="007708AA" w:rsidRDefault="007708AA" w:rsidP="007708A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Договор аренды земельного участка, находящегося в государственной или муниципальной собственности, заключается без проведения торгов в случае предоставления:</w:t>
            </w:r>
          </w:p>
          <w:p w14:paraId="4056E600" w14:textId="77777777" w:rsidR="007708AA" w:rsidRDefault="007708AA" w:rsidP="007708A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1) земельного участка юридическим лицам в соответствии с указом или распоряжением Президента Российской Федерации;</w:t>
            </w:r>
          </w:p>
          <w:p w14:paraId="60C27553" w14:textId="77777777" w:rsidR="007708AA" w:rsidRDefault="007708AA" w:rsidP="007708A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2) земельного участка юридическим лицам в соответствии с распоряжением Правительства Российской Федерации для размещения объектов социально-культурного назначения, реализации масштабных инвестиционных проектов при условии соответствия указанных объектов, инвестиционных проектов </w:t>
            </w:r>
            <w:hyperlink r:id="rId8" w:history="1">
              <w:r>
                <w:rPr>
                  <w:rStyle w:val="ab"/>
                  <w:rFonts w:ascii="Times New Roman" w:hAnsi="Times New Roman" w:cs="Times New Roman"/>
                  <w:bCs/>
                </w:rPr>
                <w:t>критериям</w:t>
              </w:r>
            </w:hyperlink>
            <w:r>
              <w:rPr>
                <w:rFonts w:ascii="Times New Roman" w:hAnsi="Times New Roman" w:cs="Times New Roman"/>
                <w:bCs/>
              </w:rPr>
              <w:t>, установленным Правительством Российской Федерации;</w:t>
            </w:r>
          </w:p>
          <w:p w14:paraId="1F1BDD80" w14:textId="77777777" w:rsidR="007708AA" w:rsidRDefault="007708AA" w:rsidP="007708A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3) земельного участка юридическим лицам в соответствии с распоряжением высшего должностного лица субъекта Российской Федерации для размещения объектов социально-культурного и коммунально-бытового назначения, реализации масштабных </w:t>
            </w:r>
            <w:r>
              <w:rPr>
                <w:rFonts w:ascii="Times New Roman" w:hAnsi="Times New Roman" w:cs="Times New Roman"/>
                <w:bCs/>
              </w:rPr>
              <w:lastRenderedPageBreak/>
              <w:t>инвестиционных проектов при условии соответствия указанных объектов, инвестиционных проектов критериям, установленным законами субъектов Российской Федерации</w:t>
            </w:r>
          </w:p>
          <w:p w14:paraId="5C08D121" w14:textId="77777777" w:rsidR="007708AA" w:rsidRDefault="007708AA" w:rsidP="007708A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6007AFCC" w14:textId="21AA819C" w:rsidR="00641548" w:rsidRDefault="00641548" w:rsidP="00B075BD">
      <w:pPr>
        <w:spacing w:after="200" w:line="276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253B0874" w14:textId="64C00841" w:rsidR="00A553FF" w:rsidRDefault="00A553FF" w:rsidP="00B075BD">
      <w:pPr>
        <w:spacing w:after="200" w:line="276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360995B5" w14:textId="28C11068" w:rsidR="00A553FF" w:rsidRDefault="00A553FF" w:rsidP="00B075BD">
      <w:pPr>
        <w:spacing w:after="200" w:line="276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119F1C7B" w14:textId="20146517" w:rsidR="00A553FF" w:rsidRDefault="00A553FF" w:rsidP="00B075BD">
      <w:pPr>
        <w:spacing w:after="200" w:line="276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4976E4FE" w14:textId="713BC29B" w:rsidR="00A553FF" w:rsidRDefault="00A553FF" w:rsidP="00B075BD">
      <w:pPr>
        <w:spacing w:after="200" w:line="276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1CA5A873" w14:textId="1A3C0C3C" w:rsidR="00A553FF" w:rsidRDefault="00A553FF" w:rsidP="00B075BD">
      <w:pPr>
        <w:spacing w:after="200" w:line="276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0CAE2614" w14:textId="0FF77D4C" w:rsidR="00A553FF" w:rsidRDefault="00A553FF" w:rsidP="00B075BD">
      <w:pPr>
        <w:spacing w:after="200" w:line="276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248E90A5" w14:textId="0C4FE116" w:rsidR="00A553FF" w:rsidRDefault="00A553FF" w:rsidP="00B075BD">
      <w:pPr>
        <w:spacing w:after="200" w:line="276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6F7AC5FB" w14:textId="540A28D7" w:rsidR="00A553FF" w:rsidRDefault="00A553FF" w:rsidP="00B075BD">
      <w:pPr>
        <w:spacing w:after="200" w:line="276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24CDA749" w14:textId="00975392" w:rsidR="00A553FF" w:rsidRDefault="00A553FF" w:rsidP="00B075BD">
      <w:pPr>
        <w:spacing w:after="200" w:line="276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486DB66B" w14:textId="33FC116C" w:rsidR="00A553FF" w:rsidRDefault="00A553FF" w:rsidP="00B075BD">
      <w:pPr>
        <w:spacing w:after="200" w:line="276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68352669" w14:textId="5A0F839A" w:rsidR="00A553FF" w:rsidRDefault="00A553FF" w:rsidP="00B075BD">
      <w:pPr>
        <w:spacing w:after="200" w:line="276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203895A5" w14:textId="35D1A798" w:rsidR="00A553FF" w:rsidRDefault="00A553FF" w:rsidP="00B075BD">
      <w:pPr>
        <w:spacing w:after="200" w:line="276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47174517" w14:textId="62C25926" w:rsidR="00A553FF" w:rsidRDefault="00A553FF" w:rsidP="00B075BD">
      <w:pPr>
        <w:spacing w:after="200" w:line="276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54E2DFD2" w14:textId="1EB14D0A" w:rsidR="00A553FF" w:rsidRDefault="00A553FF" w:rsidP="00B075BD">
      <w:pPr>
        <w:spacing w:after="200" w:line="276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12E532A1" w14:textId="7DD41497" w:rsidR="00A553FF" w:rsidRDefault="00A553FF" w:rsidP="00B075BD">
      <w:pPr>
        <w:spacing w:after="200" w:line="276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4C26D758" w14:textId="092039CB" w:rsidR="00A553FF" w:rsidRDefault="00A553FF" w:rsidP="00B075BD">
      <w:pPr>
        <w:spacing w:after="200" w:line="276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3455C6A9" w14:textId="77777777" w:rsidR="00A553FF" w:rsidRDefault="00A553FF" w:rsidP="00B075BD">
      <w:pPr>
        <w:spacing w:after="200" w:line="276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72A41F53" w14:textId="5915C11E" w:rsidR="00B075BD" w:rsidRPr="00B075BD" w:rsidRDefault="007A4072" w:rsidP="00B075BD">
      <w:pPr>
        <w:spacing w:after="200" w:line="276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О</w:t>
      </w:r>
      <w:r w:rsidR="00B075BD" w:rsidRPr="00B075BD">
        <w:rPr>
          <w:rFonts w:ascii="Times New Roman" w:eastAsia="Calibri" w:hAnsi="Times New Roman" w:cs="Times New Roman"/>
          <w:sz w:val="28"/>
          <w:szCs w:val="28"/>
          <w:lang w:eastAsia="en-US"/>
        </w:rPr>
        <w:t>бзорная схема</w:t>
      </w:r>
    </w:p>
    <w:p w14:paraId="1D52A379" w14:textId="77777777" w:rsidR="00B075BD" w:rsidRPr="00B075BD" w:rsidRDefault="00B075BD" w:rsidP="00B075BD">
      <w:pPr>
        <w:spacing w:after="200" w:line="276" w:lineRule="auto"/>
        <w:jc w:val="center"/>
        <w:rPr>
          <w:rFonts w:ascii="Times New Roman" w:eastAsia="Calibri" w:hAnsi="Times New Roman" w:cs="Times New Roman"/>
          <w:i/>
          <w:sz w:val="28"/>
          <w:szCs w:val="28"/>
          <w:lang w:eastAsia="en-US"/>
        </w:rPr>
      </w:pPr>
      <w:r w:rsidRPr="00B075BD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>На схеме участок отображен синим цветом</w:t>
      </w:r>
    </w:p>
    <w:p w14:paraId="0656173A" w14:textId="77777777" w:rsidR="00B075BD" w:rsidRPr="00B075BD" w:rsidRDefault="00B075BD" w:rsidP="00B075BD">
      <w:pPr>
        <w:spacing w:after="200" w:line="276" w:lineRule="auto"/>
        <w:jc w:val="center"/>
        <w:rPr>
          <w:rFonts w:ascii="Times New Roman" w:eastAsia="Calibri" w:hAnsi="Times New Roman" w:cs="Times New Roman"/>
          <w:i/>
          <w:sz w:val="28"/>
          <w:szCs w:val="28"/>
          <w:lang w:eastAsia="en-US"/>
        </w:rPr>
      </w:pPr>
      <w:r w:rsidRPr="00B075BD">
        <w:rPr>
          <w:rFonts w:ascii="Calibri" w:eastAsia="Calibri" w:hAnsi="Calibri" w:cs="Times New Roman"/>
          <w:noProof/>
          <w:lang w:eastAsia="ru-RU"/>
        </w:rPr>
        <w:lastRenderedPageBreak/>
        <w:drawing>
          <wp:inline distT="0" distB="0" distL="0" distR="0" wp14:anchorId="2FC5BD60" wp14:editId="4FFED348">
            <wp:extent cx="5940425" cy="5502051"/>
            <wp:effectExtent l="0" t="0" r="3175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5020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BF797A" w14:textId="77777777" w:rsidR="00B075BD" w:rsidRPr="00B075BD" w:rsidRDefault="00B075BD" w:rsidP="00B075BD">
      <w:pPr>
        <w:tabs>
          <w:tab w:val="left" w:pos="2385"/>
        </w:tabs>
      </w:pPr>
    </w:p>
    <w:sectPr w:rsidR="00B075BD" w:rsidRPr="00B075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FE4094"/>
    <w:multiLevelType w:val="multilevel"/>
    <w:tmpl w:val="7924E7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333FF8"/>
    <w:multiLevelType w:val="multilevel"/>
    <w:tmpl w:val="7C52E2C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FE324B"/>
    <w:multiLevelType w:val="multilevel"/>
    <w:tmpl w:val="41E6887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9051131"/>
    <w:multiLevelType w:val="multilevel"/>
    <w:tmpl w:val="717C26E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A04451A"/>
    <w:multiLevelType w:val="hybridMultilevel"/>
    <w:tmpl w:val="04EE7786"/>
    <w:lvl w:ilvl="0" w:tplc="94B2124A">
      <w:start w:val="100"/>
      <w:numFmt w:val="decimal"/>
      <w:lvlText w:val="%1"/>
      <w:lvlJc w:val="left"/>
      <w:pPr>
        <w:ind w:left="3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6" w:hanging="360"/>
      </w:pPr>
    </w:lvl>
    <w:lvl w:ilvl="2" w:tplc="0419001B" w:tentative="1">
      <w:start w:val="1"/>
      <w:numFmt w:val="lowerRoman"/>
      <w:lvlText w:val="%3."/>
      <w:lvlJc w:val="right"/>
      <w:pPr>
        <w:ind w:left="1816" w:hanging="180"/>
      </w:pPr>
    </w:lvl>
    <w:lvl w:ilvl="3" w:tplc="0419000F" w:tentative="1">
      <w:start w:val="1"/>
      <w:numFmt w:val="decimal"/>
      <w:lvlText w:val="%4."/>
      <w:lvlJc w:val="left"/>
      <w:pPr>
        <w:ind w:left="2536" w:hanging="360"/>
      </w:pPr>
    </w:lvl>
    <w:lvl w:ilvl="4" w:tplc="04190019" w:tentative="1">
      <w:start w:val="1"/>
      <w:numFmt w:val="lowerLetter"/>
      <w:lvlText w:val="%5."/>
      <w:lvlJc w:val="left"/>
      <w:pPr>
        <w:ind w:left="3256" w:hanging="360"/>
      </w:pPr>
    </w:lvl>
    <w:lvl w:ilvl="5" w:tplc="0419001B" w:tentative="1">
      <w:start w:val="1"/>
      <w:numFmt w:val="lowerRoman"/>
      <w:lvlText w:val="%6."/>
      <w:lvlJc w:val="right"/>
      <w:pPr>
        <w:ind w:left="3976" w:hanging="180"/>
      </w:pPr>
    </w:lvl>
    <w:lvl w:ilvl="6" w:tplc="0419000F" w:tentative="1">
      <w:start w:val="1"/>
      <w:numFmt w:val="decimal"/>
      <w:lvlText w:val="%7."/>
      <w:lvlJc w:val="left"/>
      <w:pPr>
        <w:ind w:left="4696" w:hanging="360"/>
      </w:pPr>
    </w:lvl>
    <w:lvl w:ilvl="7" w:tplc="04190019" w:tentative="1">
      <w:start w:val="1"/>
      <w:numFmt w:val="lowerLetter"/>
      <w:lvlText w:val="%8."/>
      <w:lvlJc w:val="left"/>
      <w:pPr>
        <w:ind w:left="5416" w:hanging="360"/>
      </w:pPr>
    </w:lvl>
    <w:lvl w:ilvl="8" w:tplc="0419001B" w:tentative="1">
      <w:start w:val="1"/>
      <w:numFmt w:val="lowerRoman"/>
      <w:lvlText w:val="%9."/>
      <w:lvlJc w:val="right"/>
      <w:pPr>
        <w:ind w:left="6136" w:hanging="180"/>
      </w:pPr>
    </w:lvl>
  </w:abstractNum>
  <w:abstractNum w:abstractNumId="5" w15:restartNumberingAfterBreak="0">
    <w:nsid w:val="217129A6"/>
    <w:multiLevelType w:val="multilevel"/>
    <w:tmpl w:val="DFE60D6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27E763D"/>
    <w:multiLevelType w:val="multilevel"/>
    <w:tmpl w:val="C1D806E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CB72BAF"/>
    <w:multiLevelType w:val="hybridMultilevel"/>
    <w:tmpl w:val="2970398E"/>
    <w:lvl w:ilvl="0" w:tplc="8CEA64D2">
      <w:numFmt w:val="bullet"/>
      <w:lvlText w:val="-"/>
      <w:lvlJc w:val="left"/>
      <w:pPr>
        <w:ind w:left="103" w:hanging="1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7F65EC4">
      <w:numFmt w:val="bullet"/>
      <w:lvlText w:val="•"/>
      <w:lvlJc w:val="left"/>
      <w:pPr>
        <w:ind w:left="483" w:hanging="140"/>
      </w:pPr>
      <w:rPr>
        <w:rFonts w:hint="default"/>
        <w:lang w:val="ru-RU" w:eastAsia="en-US" w:bidi="ar-SA"/>
      </w:rPr>
    </w:lvl>
    <w:lvl w:ilvl="2" w:tplc="17580FEA">
      <w:numFmt w:val="bullet"/>
      <w:lvlText w:val="•"/>
      <w:lvlJc w:val="left"/>
      <w:pPr>
        <w:ind w:left="867" w:hanging="140"/>
      </w:pPr>
      <w:rPr>
        <w:rFonts w:hint="default"/>
        <w:lang w:val="ru-RU" w:eastAsia="en-US" w:bidi="ar-SA"/>
      </w:rPr>
    </w:lvl>
    <w:lvl w:ilvl="3" w:tplc="CE504F40">
      <w:numFmt w:val="bullet"/>
      <w:lvlText w:val="•"/>
      <w:lvlJc w:val="left"/>
      <w:pPr>
        <w:ind w:left="1251" w:hanging="140"/>
      </w:pPr>
      <w:rPr>
        <w:rFonts w:hint="default"/>
        <w:lang w:val="ru-RU" w:eastAsia="en-US" w:bidi="ar-SA"/>
      </w:rPr>
    </w:lvl>
    <w:lvl w:ilvl="4" w:tplc="B8E853C4">
      <w:numFmt w:val="bullet"/>
      <w:lvlText w:val="•"/>
      <w:lvlJc w:val="left"/>
      <w:pPr>
        <w:ind w:left="1634" w:hanging="140"/>
      </w:pPr>
      <w:rPr>
        <w:rFonts w:hint="default"/>
        <w:lang w:val="ru-RU" w:eastAsia="en-US" w:bidi="ar-SA"/>
      </w:rPr>
    </w:lvl>
    <w:lvl w:ilvl="5" w:tplc="107A759E">
      <w:numFmt w:val="bullet"/>
      <w:lvlText w:val="•"/>
      <w:lvlJc w:val="left"/>
      <w:pPr>
        <w:ind w:left="2018" w:hanging="140"/>
      </w:pPr>
      <w:rPr>
        <w:rFonts w:hint="default"/>
        <w:lang w:val="ru-RU" w:eastAsia="en-US" w:bidi="ar-SA"/>
      </w:rPr>
    </w:lvl>
    <w:lvl w:ilvl="6" w:tplc="89842002">
      <w:numFmt w:val="bullet"/>
      <w:lvlText w:val="•"/>
      <w:lvlJc w:val="left"/>
      <w:pPr>
        <w:ind w:left="2402" w:hanging="140"/>
      </w:pPr>
      <w:rPr>
        <w:rFonts w:hint="default"/>
        <w:lang w:val="ru-RU" w:eastAsia="en-US" w:bidi="ar-SA"/>
      </w:rPr>
    </w:lvl>
    <w:lvl w:ilvl="7" w:tplc="2CE00FC6">
      <w:numFmt w:val="bullet"/>
      <w:lvlText w:val="•"/>
      <w:lvlJc w:val="left"/>
      <w:pPr>
        <w:ind w:left="2785" w:hanging="140"/>
      </w:pPr>
      <w:rPr>
        <w:rFonts w:hint="default"/>
        <w:lang w:val="ru-RU" w:eastAsia="en-US" w:bidi="ar-SA"/>
      </w:rPr>
    </w:lvl>
    <w:lvl w:ilvl="8" w:tplc="7310B89A">
      <w:numFmt w:val="bullet"/>
      <w:lvlText w:val="•"/>
      <w:lvlJc w:val="left"/>
      <w:pPr>
        <w:ind w:left="3169" w:hanging="140"/>
      </w:pPr>
      <w:rPr>
        <w:rFonts w:hint="default"/>
        <w:lang w:val="ru-RU" w:eastAsia="en-US" w:bidi="ar-SA"/>
      </w:rPr>
    </w:lvl>
  </w:abstractNum>
  <w:abstractNum w:abstractNumId="8" w15:restartNumberingAfterBreak="0">
    <w:nsid w:val="31065FBD"/>
    <w:multiLevelType w:val="hybridMultilevel"/>
    <w:tmpl w:val="358A5028"/>
    <w:lvl w:ilvl="0" w:tplc="A30A55E6">
      <w:start w:val="1"/>
      <w:numFmt w:val="decimal"/>
      <w:lvlText w:val="%1."/>
      <w:lvlJc w:val="left"/>
      <w:pPr>
        <w:ind w:left="104" w:hanging="286"/>
      </w:pPr>
      <w:rPr>
        <w:rFonts w:ascii="Times New Roman" w:eastAsia="Times New Roman" w:hAnsi="Times New Roman" w:cs="Times New Roman" w:hint="default"/>
        <w:i/>
        <w:iCs/>
        <w:spacing w:val="0"/>
        <w:w w:val="99"/>
        <w:sz w:val="20"/>
        <w:szCs w:val="20"/>
        <w:lang w:val="ru-RU" w:eastAsia="en-US" w:bidi="ar-SA"/>
      </w:rPr>
    </w:lvl>
    <w:lvl w:ilvl="1" w:tplc="B0C4F644">
      <w:numFmt w:val="bullet"/>
      <w:lvlText w:val="•"/>
      <w:lvlJc w:val="left"/>
      <w:pPr>
        <w:ind w:left="339" w:hanging="286"/>
      </w:pPr>
      <w:rPr>
        <w:rFonts w:hint="default"/>
        <w:lang w:val="ru-RU" w:eastAsia="en-US" w:bidi="ar-SA"/>
      </w:rPr>
    </w:lvl>
    <w:lvl w:ilvl="2" w:tplc="24CAA586">
      <w:numFmt w:val="bullet"/>
      <w:lvlText w:val="•"/>
      <w:lvlJc w:val="left"/>
      <w:pPr>
        <w:ind w:left="578" w:hanging="286"/>
      </w:pPr>
      <w:rPr>
        <w:rFonts w:hint="default"/>
        <w:lang w:val="ru-RU" w:eastAsia="en-US" w:bidi="ar-SA"/>
      </w:rPr>
    </w:lvl>
    <w:lvl w:ilvl="3" w:tplc="9516F542">
      <w:numFmt w:val="bullet"/>
      <w:lvlText w:val="•"/>
      <w:lvlJc w:val="left"/>
      <w:pPr>
        <w:ind w:left="817" w:hanging="286"/>
      </w:pPr>
      <w:rPr>
        <w:rFonts w:hint="default"/>
        <w:lang w:val="ru-RU" w:eastAsia="en-US" w:bidi="ar-SA"/>
      </w:rPr>
    </w:lvl>
    <w:lvl w:ilvl="4" w:tplc="6AA23AD4">
      <w:numFmt w:val="bullet"/>
      <w:lvlText w:val="•"/>
      <w:lvlJc w:val="left"/>
      <w:pPr>
        <w:ind w:left="1056" w:hanging="286"/>
      </w:pPr>
      <w:rPr>
        <w:rFonts w:hint="default"/>
        <w:lang w:val="ru-RU" w:eastAsia="en-US" w:bidi="ar-SA"/>
      </w:rPr>
    </w:lvl>
    <w:lvl w:ilvl="5" w:tplc="267A9A3A">
      <w:numFmt w:val="bullet"/>
      <w:lvlText w:val="•"/>
      <w:lvlJc w:val="left"/>
      <w:pPr>
        <w:ind w:left="1296" w:hanging="286"/>
      </w:pPr>
      <w:rPr>
        <w:rFonts w:hint="default"/>
        <w:lang w:val="ru-RU" w:eastAsia="en-US" w:bidi="ar-SA"/>
      </w:rPr>
    </w:lvl>
    <w:lvl w:ilvl="6" w:tplc="1EBC773E">
      <w:numFmt w:val="bullet"/>
      <w:lvlText w:val="•"/>
      <w:lvlJc w:val="left"/>
      <w:pPr>
        <w:ind w:left="1535" w:hanging="286"/>
      </w:pPr>
      <w:rPr>
        <w:rFonts w:hint="default"/>
        <w:lang w:val="ru-RU" w:eastAsia="en-US" w:bidi="ar-SA"/>
      </w:rPr>
    </w:lvl>
    <w:lvl w:ilvl="7" w:tplc="EF264B94">
      <w:numFmt w:val="bullet"/>
      <w:lvlText w:val="•"/>
      <w:lvlJc w:val="left"/>
      <w:pPr>
        <w:ind w:left="1774" w:hanging="286"/>
      </w:pPr>
      <w:rPr>
        <w:rFonts w:hint="default"/>
        <w:lang w:val="ru-RU" w:eastAsia="en-US" w:bidi="ar-SA"/>
      </w:rPr>
    </w:lvl>
    <w:lvl w:ilvl="8" w:tplc="CC9E47D0">
      <w:numFmt w:val="bullet"/>
      <w:lvlText w:val="•"/>
      <w:lvlJc w:val="left"/>
      <w:pPr>
        <w:ind w:left="2013" w:hanging="286"/>
      </w:pPr>
      <w:rPr>
        <w:rFonts w:hint="default"/>
        <w:lang w:val="ru-RU" w:eastAsia="en-US" w:bidi="ar-SA"/>
      </w:rPr>
    </w:lvl>
  </w:abstractNum>
  <w:abstractNum w:abstractNumId="9" w15:restartNumberingAfterBreak="0">
    <w:nsid w:val="3CE43029"/>
    <w:multiLevelType w:val="hybridMultilevel"/>
    <w:tmpl w:val="BF06F6BA"/>
    <w:lvl w:ilvl="0" w:tplc="C8808FF2">
      <w:start w:val="1"/>
      <w:numFmt w:val="bullet"/>
      <w:lvlText w:val=""/>
      <w:lvlJc w:val="left"/>
      <w:pPr>
        <w:tabs>
          <w:tab w:val="left" w:pos="720"/>
        </w:tabs>
        <w:ind w:left="720" w:hanging="359"/>
      </w:pPr>
      <w:rPr>
        <w:rFonts w:ascii="Wingdings" w:hAnsi="Wingdings" w:hint="default"/>
        <w:sz w:val="20"/>
      </w:rPr>
    </w:lvl>
    <w:lvl w:ilvl="1" w:tplc="C73AB0C4">
      <w:start w:val="1"/>
      <w:numFmt w:val="bullet"/>
      <w:lvlText w:val=""/>
      <w:lvlJc w:val="left"/>
      <w:pPr>
        <w:tabs>
          <w:tab w:val="left" w:pos="1440"/>
        </w:tabs>
        <w:ind w:left="1440" w:hanging="359"/>
      </w:pPr>
      <w:rPr>
        <w:rFonts w:ascii="Wingdings" w:hAnsi="Wingdings" w:hint="default"/>
        <w:sz w:val="20"/>
      </w:rPr>
    </w:lvl>
    <w:lvl w:ilvl="2" w:tplc="C45EECE0">
      <w:start w:val="1"/>
      <w:numFmt w:val="bullet"/>
      <w:lvlText w:val=""/>
      <w:lvlJc w:val="left"/>
      <w:pPr>
        <w:tabs>
          <w:tab w:val="left" w:pos="2160"/>
        </w:tabs>
        <w:ind w:left="2160" w:hanging="359"/>
      </w:pPr>
      <w:rPr>
        <w:rFonts w:ascii="Wingdings" w:hAnsi="Wingdings" w:hint="default"/>
        <w:sz w:val="20"/>
      </w:rPr>
    </w:lvl>
    <w:lvl w:ilvl="3" w:tplc="0E56428A">
      <w:start w:val="1"/>
      <w:numFmt w:val="bullet"/>
      <w:lvlText w:val=""/>
      <w:lvlJc w:val="left"/>
      <w:pPr>
        <w:tabs>
          <w:tab w:val="left" w:pos="2880"/>
        </w:tabs>
        <w:ind w:left="2880" w:hanging="359"/>
      </w:pPr>
      <w:rPr>
        <w:rFonts w:ascii="Wingdings" w:hAnsi="Wingdings" w:hint="default"/>
        <w:sz w:val="20"/>
      </w:rPr>
    </w:lvl>
    <w:lvl w:ilvl="4" w:tplc="2848CF56">
      <w:start w:val="1"/>
      <w:numFmt w:val="bullet"/>
      <w:lvlText w:val=""/>
      <w:lvlJc w:val="left"/>
      <w:pPr>
        <w:tabs>
          <w:tab w:val="left" w:pos="3600"/>
        </w:tabs>
        <w:ind w:left="3600" w:hanging="359"/>
      </w:pPr>
      <w:rPr>
        <w:rFonts w:ascii="Wingdings" w:hAnsi="Wingdings" w:hint="default"/>
        <w:sz w:val="20"/>
      </w:rPr>
    </w:lvl>
    <w:lvl w:ilvl="5" w:tplc="B824EC92">
      <w:start w:val="1"/>
      <w:numFmt w:val="bullet"/>
      <w:lvlText w:val=""/>
      <w:lvlJc w:val="left"/>
      <w:pPr>
        <w:tabs>
          <w:tab w:val="left" w:pos="4320"/>
        </w:tabs>
        <w:ind w:left="4320" w:hanging="359"/>
      </w:pPr>
      <w:rPr>
        <w:rFonts w:ascii="Wingdings" w:hAnsi="Wingdings" w:hint="default"/>
        <w:sz w:val="20"/>
      </w:rPr>
    </w:lvl>
    <w:lvl w:ilvl="6" w:tplc="57605096">
      <w:start w:val="1"/>
      <w:numFmt w:val="bullet"/>
      <w:lvlText w:val=""/>
      <w:lvlJc w:val="left"/>
      <w:pPr>
        <w:tabs>
          <w:tab w:val="left" w:pos="5040"/>
        </w:tabs>
        <w:ind w:left="5040" w:hanging="359"/>
      </w:pPr>
      <w:rPr>
        <w:rFonts w:ascii="Wingdings" w:hAnsi="Wingdings" w:hint="default"/>
        <w:sz w:val="20"/>
      </w:rPr>
    </w:lvl>
    <w:lvl w:ilvl="7" w:tplc="F24295E4">
      <w:start w:val="1"/>
      <w:numFmt w:val="bullet"/>
      <w:lvlText w:val=""/>
      <w:lvlJc w:val="left"/>
      <w:pPr>
        <w:tabs>
          <w:tab w:val="left" w:pos="5760"/>
        </w:tabs>
        <w:ind w:left="5760" w:hanging="359"/>
      </w:pPr>
      <w:rPr>
        <w:rFonts w:ascii="Wingdings" w:hAnsi="Wingdings" w:hint="default"/>
        <w:sz w:val="20"/>
      </w:rPr>
    </w:lvl>
    <w:lvl w:ilvl="8" w:tplc="BFB87864">
      <w:start w:val="1"/>
      <w:numFmt w:val="bullet"/>
      <w:lvlText w:val=""/>
      <w:lvlJc w:val="left"/>
      <w:pPr>
        <w:tabs>
          <w:tab w:val="left" w:pos="6480"/>
        </w:tabs>
        <w:ind w:left="6480" w:hanging="359"/>
      </w:pPr>
      <w:rPr>
        <w:rFonts w:ascii="Wingdings" w:hAnsi="Wingdings" w:hint="default"/>
        <w:sz w:val="20"/>
      </w:rPr>
    </w:lvl>
  </w:abstractNum>
  <w:abstractNum w:abstractNumId="10" w15:restartNumberingAfterBreak="0">
    <w:nsid w:val="46AC71A9"/>
    <w:multiLevelType w:val="multilevel"/>
    <w:tmpl w:val="76647FA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EE741E7"/>
    <w:multiLevelType w:val="hybridMultilevel"/>
    <w:tmpl w:val="E6108DD2"/>
    <w:lvl w:ilvl="0" w:tplc="277667B4">
      <w:start w:val="3"/>
      <w:numFmt w:val="decimal"/>
      <w:lvlText w:val="%1."/>
      <w:lvlJc w:val="left"/>
      <w:pPr>
        <w:ind w:left="104" w:hanging="286"/>
      </w:pPr>
      <w:rPr>
        <w:rFonts w:hint="default"/>
        <w:i/>
        <w:iCs/>
        <w:spacing w:val="0"/>
        <w:w w:val="99"/>
        <w:lang w:val="ru-RU" w:eastAsia="en-US" w:bidi="ar-SA"/>
      </w:rPr>
    </w:lvl>
    <w:lvl w:ilvl="1" w:tplc="FA80B53A">
      <w:numFmt w:val="bullet"/>
      <w:lvlText w:val="•"/>
      <w:lvlJc w:val="left"/>
      <w:pPr>
        <w:ind w:left="339" w:hanging="286"/>
      </w:pPr>
      <w:rPr>
        <w:rFonts w:hint="default"/>
        <w:lang w:val="ru-RU" w:eastAsia="en-US" w:bidi="ar-SA"/>
      </w:rPr>
    </w:lvl>
    <w:lvl w:ilvl="2" w:tplc="08AC021E">
      <w:numFmt w:val="bullet"/>
      <w:lvlText w:val="•"/>
      <w:lvlJc w:val="left"/>
      <w:pPr>
        <w:ind w:left="578" w:hanging="286"/>
      </w:pPr>
      <w:rPr>
        <w:rFonts w:hint="default"/>
        <w:lang w:val="ru-RU" w:eastAsia="en-US" w:bidi="ar-SA"/>
      </w:rPr>
    </w:lvl>
    <w:lvl w:ilvl="3" w:tplc="91DAE9B2">
      <w:numFmt w:val="bullet"/>
      <w:lvlText w:val="•"/>
      <w:lvlJc w:val="left"/>
      <w:pPr>
        <w:ind w:left="817" w:hanging="286"/>
      </w:pPr>
      <w:rPr>
        <w:rFonts w:hint="default"/>
        <w:lang w:val="ru-RU" w:eastAsia="en-US" w:bidi="ar-SA"/>
      </w:rPr>
    </w:lvl>
    <w:lvl w:ilvl="4" w:tplc="05B43C5C">
      <w:numFmt w:val="bullet"/>
      <w:lvlText w:val="•"/>
      <w:lvlJc w:val="left"/>
      <w:pPr>
        <w:ind w:left="1056" w:hanging="286"/>
      </w:pPr>
      <w:rPr>
        <w:rFonts w:hint="default"/>
        <w:lang w:val="ru-RU" w:eastAsia="en-US" w:bidi="ar-SA"/>
      </w:rPr>
    </w:lvl>
    <w:lvl w:ilvl="5" w:tplc="F948FDE8">
      <w:numFmt w:val="bullet"/>
      <w:lvlText w:val="•"/>
      <w:lvlJc w:val="left"/>
      <w:pPr>
        <w:ind w:left="1296" w:hanging="286"/>
      </w:pPr>
      <w:rPr>
        <w:rFonts w:hint="default"/>
        <w:lang w:val="ru-RU" w:eastAsia="en-US" w:bidi="ar-SA"/>
      </w:rPr>
    </w:lvl>
    <w:lvl w:ilvl="6" w:tplc="5E0EDC4C">
      <w:numFmt w:val="bullet"/>
      <w:lvlText w:val="•"/>
      <w:lvlJc w:val="left"/>
      <w:pPr>
        <w:ind w:left="1535" w:hanging="286"/>
      </w:pPr>
      <w:rPr>
        <w:rFonts w:hint="default"/>
        <w:lang w:val="ru-RU" w:eastAsia="en-US" w:bidi="ar-SA"/>
      </w:rPr>
    </w:lvl>
    <w:lvl w:ilvl="7" w:tplc="094AB5CA">
      <w:numFmt w:val="bullet"/>
      <w:lvlText w:val="•"/>
      <w:lvlJc w:val="left"/>
      <w:pPr>
        <w:ind w:left="1774" w:hanging="286"/>
      </w:pPr>
      <w:rPr>
        <w:rFonts w:hint="default"/>
        <w:lang w:val="ru-RU" w:eastAsia="en-US" w:bidi="ar-SA"/>
      </w:rPr>
    </w:lvl>
    <w:lvl w:ilvl="8" w:tplc="73B44D7E">
      <w:numFmt w:val="bullet"/>
      <w:lvlText w:val="•"/>
      <w:lvlJc w:val="left"/>
      <w:pPr>
        <w:ind w:left="2013" w:hanging="286"/>
      </w:pPr>
      <w:rPr>
        <w:rFonts w:hint="default"/>
        <w:lang w:val="ru-RU" w:eastAsia="en-US" w:bidi="ar-SA"/>
      </w:rPr>
    </w:lvl>
  </w:abstractNum>
  <w:abstractNum w:abstractNumId="12" w15:restartNumberingAfterBreak="0">
    <w:nsid w:val="5CC3743E"/>
    <w:multiLevelType w:val="multilevel"/>
    <w:tmpl w:val="A52C21F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7835A3F"/>
    <w:multiLevelType w:val="hybridMultilevel"/>
    <w:tmpl w:val="FC586194"/>
    <w:lvl w:ilvl="0" w:tplc="C456BB5A">
      <w:start w:val="1"/>
      <w:numFmt w:val="bullet"/>
      <w:lvlText w:val=""/>
      <w:lvlJc w:val="left"/>
      <w:pPr>
        <w:tabs>
          <w:tab w:val="left" w:pos="720"/>
        </w:tabs>
        <w:ind w:left="720" w:hanging="359"/>
      </w:pPr>
      <w:rPr>
        <w:rFonts w:ascii="Wingdings" w:hAnsi="Wingdings" w:hint="default"/>
        <w:sz w:val="20"/>
      </w:rPr>
    </w:lvl>
    <w:lvl w:ilvl="1" w:tplc="0ADAA0CA">
      <w:start w:val="1"/>
      <w:numFmt w:val="bullet"/>
      <w:lvlText w:val=""/>
      <w:lvlJc w:val="left"/>
      <w:pPr>
        <w:tabs>
          <w:tab w:val="left" w:pos="1440"/>
        </w:tabs>
        <w:ind w:left="1440" w:hanging="359"/>
      </w:pPr>
      <w:rPr>
        <w:rFonts w:ascii="Wingdings" w:hAnsi="Wingdings" w:hint="default"/>
        <w:sz w:val="20"/>
      </w:rPr>
    </w:lvl>
    <w:lvl w:ilvl="2" w:tplc="0DD069F4">
      <w:start w:val="1"/>
      <w:numFmt w:val="bullet"/>
      <w:lvlText w:val=""/>
      <w:lvlJc w:val="left"/>
      <w:pPr>
        <w:tabs>
          <w:tab w:val="left" w:pos="2160"/>
        </w:tabs>
        <w:ind w:left="2160" w:hanging="359"/>
      </w:pPr>
      <w:rPr>
        <w:rFonts w:ascii="Wingdings" w:hAnsi="Wingdings" w:hint="default"/>
        <w:sz w:val="20"/>
      </w:rPr>
    </w:lvl>
    <w:lvl w:ilvl="3" w:tplc="545CAA7C">
      <w:start w:val="1"/>
      <w:numFmt w:val="bullet"/>
      <w:lvlText w:val=""/>
      <w:lvlJc w:val="left"/>
      <w:pPr>
        <w:tabs>
          <w:tab w:val="left" w:pos="2880"/>
        </w:tabs>
        <w:ind w:left="2880" w:hanging="359"/>
      </w:pPr>
      <w:rPr>
        <w:rFonts w:ascii="Wingdings" w:hAnsi="Wingdings" w:hint="default"/>
        <w:sz w:val="20"/>
      </w:rPr>
    </w:lvl>
    <w:lvl w:ilvl="4" w:tplc="FB14E8CA">
      <w:start w:val="1"/>
      <w:numFmt w:val="bullet"/>
      <w:lvlText w:val=""/>
      <w:lvlJc w:val="left"/>
      <w:pPr>
        <w:tabs>
          <w:tab w:val="left" w:pos="3600"/>
        </w:tabs>
        <w:ind w:left="3600" w:hanging="359"/>
      </w:pPr>
      <w:rPr>
        <w:rFonts w:ascii="Wingdings" w:hAnsi="Wingdings" w:hint="default"/>
        <w:sz w:val="20"/>
      </w:rPr>
    </w:lvl>
    <w:lvl w:ilvl="5" w:tplc="2F2E4FEA">
      <w:start w:val="1"/>
      <w:numFmt w:val="bullet"/>
      <w:lvlText w:val=""/>
      <w:lvlJc w:val="left"/>
      <w:pPr>
        <w:tabs>
          <w:tab w:val="left" w:pos="4320"/>
        </w:tabs>
        <w:ind w:left="4320" w:hanging="359"/>
      </w:pPr>
      <w:rPr>
        <w:rFonts w:ascii="Wingdings" w:hAnsi="Wingdings" w:hint="default"/>
        <w:sz w:val="20"/>
      </w:rPr>
    </w:lvl>
    <w:lvl w:ilvl="6" w:tplc="46DE08B6">
      <w:start w:val="1"/>
      <w:numFmt w:val="bullet"/>
      <w:lvlText w:val=""/>
      <w:lvlJc w:val="left"/>
      <w:pPr>
        <w:tabs>
          <w:tab w:val="left" w:pos="5040"/>
        </w:tabs>
        <w:ind w:left="5040" w:hanging="359"/>
      </w:pPr>
      <w:rPr>
        <w:rFonts w:ascii="Wingdings" w:hAnsi="Wingdings" w:hint="default"/>
        <w:sz w:val="20"/>
      </w:rPr>
    </w:lvl>
    <w:lvl w:ilvl="7" w:tplc="6D083166">
      <w:start w:val="1"/>
      <w:numFmt w:val="bullet"/>
      <w:lvlText w:val=""/>
      <w:lvlJc w:val="left"/>
      <w:pPr>
        <w:tabs>
          <w:tab w:val="left" w:pos="5760"/>
        </w:tabs>
        <w:ind w:left="5760" w:hanging="359"/>
      </w:pPr>
      <w:rPr>
        <w:rFonts w:ascii="Wingdings" w:hAnsi="Wingdings" w:hint="default"/>
        <w:sz w:val="20"/>
      </w:rPr>
    </w:lvl>
    <w:lvl w:ilvl="8" w:tplc="7270AB12">
      <w:start w:val="1"/>
      <w:numFmt w:val="bullet"/>
      <w:lvlText w:val=""/>
      <w:lvlJc w:val="left"/>
      <w:pPr>
        <w:tabs>
          <w:tab w:val="left" w:pos="6480"/>
        </w:tabs>
        <w:ind w:left="6480" w:hanging="359"/>
      </w:pPr>
      <w:rPr>
        <w:rFonts w:ascii="Wingdings" w:hAnsi="Wingdings" w:hint="default"/>
        <w:sz w:val="20"/>
      </w:rPr>
    </w:lvl>
  </w:abstractNum>
  <w:abstractNum w:abstractNumId="14" w15:restartNumberingAfterBreak="0">
    <w:nsid w:val="7C4C520B"/>
    <w:multiLevelType w:val="multilevel"/>
    <w:tmpl w:val="8236F85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CE522A2"/>
    <w:multiLevelType w:val="multilevel"/>
    <w:tmpl w:val="BB56828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12"/>
  </w:num>
  <w:num w:numId="4">
    <w:abstractNumId w:val="14"/>
  </w:num>
  <w:num w:numId="5">
    <w:abstractNumId w:val="1"/>
  </w:num>
  <w:num w:numId="6">
    <w:abstractNumId w:val="15"/>
  </w:num>
  <w:num w:numId="7">
    <w:abstractNumId w:val="10"/>
  </w:num>
  <w:num w:numId="8">
    <w:abstractNumId w:val="0"/>
  </w:num>
  <w:num w:numId="9">
    <w:abstractNumId w:val="6"/>
  </w:num>
  <w:num w:numId="10">
    <w:abstractNumId w:val="8"/>
  </w:num>
  <w:num w:numId="11">
    <w:abstractNumId w:val="11"/>
  </w:num>
  <w:num w:numId="12">
    <w:abstractNumId w:val="7"/>
  </w:num>
  <w:num w:numId="13">
    <w:abstractNumId w:val="5"/>
  </w:num>
  <w:num w:numId="14">
    <w:abstractNumId w:val="9"/>
  </w:num>
  <w:num w:numId="15">
    <w:abstractNumId w:val="13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26FAE"/>
    <w:rsid w:val="000223D8"/>
    <w:rsid w:val="0005352F"/>
    <w:rsid w:val="0007376D"/>
    <w:rsid w:val="000D03E0"/>
    <w:rsid w:val="000D7D09"/>
    <w:rsid w:val="000F5DC7"/>
    <w:rsid w:val="001331D1"/>
    <w:rsid w:val="00162822"/>
    <w:rsid w:val="00185E19"/>
    <w:rsid w:val="001C2EAB"/>
    <w:rsid w:val="00226FAE"/>
    <w:rsid w:val="00253F8C"/>
    <w:rsid w:val="002703A3"/>
    <w:rsid w:val="00287179"/>
    <w:rsid w:val="002B14FF"/>
    <w:rsid w:val="002C5EF1"/>
    <w:rsid w:val="00361727"/>
    <w:rsid w:val="00390C10"/>
    <w:rsid w:val="003F58C8"/>
    <w:rsid w:val="0045156B"/>
    <w:rsid w:val="00492307"/>
    <w:rsid w:val="004C0773"/>
    <w:rsid w:val="004E0DCE"/>
    <w:rsid w:val="005B12C3"/>
    <w:rsid w:val="006151F3"/>
    <w:rsid w:val="0063106C"/>
    <w:rsid w:val="00641548"/>
    <w:rsid w:val="006456A6"/>
    <w:rsid w:val="00676605"/>
    <w:rsid w:val="007708AA"/>
    <w:rsid w:val="007776E9"/>
    <w:rsid w:val="007A4072"/>
    <w:rsid w:val="007A4136"/>
    <w:rsid w:val="007C06FD"/>
    <w:rsid w:val="007E2594"/>
    <w:rsid w:val="00810546"/>
    <w:rsid w:val="0086715C"/>
    <w:rsid w:val="008F583C"/>
    <w:rsid w:val="00911CE2"/>
    <w:rsid w:val="00964F78"/>
    <w:rsid w:val="009813D5"/>
    <w:rsid w:val="009D2409"/>
    <w:rsid w:val="009D649E"/>
    <w:rsid w:val="00A15F3E"/>
    <w:rsid w:val="00A553FF"/>
    <w:rsid w:val="00A64F9A"/>
    <w:rsid w:val="00A67811"/>
    <w:rsid w:val="00B06F4C"/>
    <w:rsid w:val="00B075BD"/>
    <w:rsid w:val="00B56010"/>
    <w:rsid w:val="00B703F6"/>
    <w:rsid w:val="00BB01E3"/>
    <w:rsid w:val="00CC2457"/>
    <w:rsid w:val="00D05DEF"/>
    <w:rsid w:val="00D34373"/>
    <w:rsid w:val="00D5657F"/>
    <w:rsid w:val="00D9137F"/>
    <w:rsid w:val="00E00A8D"/>
    <w:rsid w:val="00E371E8"/>
    <w:rsid w:val="00E71701"/>
    <w:rsid w:val="00E975D4"/>
    <w:rsid w:val="00EC1777"/>
    <w:rsid w:val="00EC3972"/>
    <w:rsid w:val="00F560D4"/>
    <w:rsid w:val="00F70594"/>
    <w:rsid w:val="00F8124D"/>
    <w:rsid w:val="00FC4B9D"/>
    <w:rsid w:val="00FC6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298AFA"/>
  <w15:docId w15:val="{EDE4A717-5FE2-4EF2-B3AB-654A380305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17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D03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js-language">
    <w:name w:val="js-language"/>
    <w:basedOn w:val="a0"/>
    <w:rsid w:val="000D03E0"/>
  </w:style>
  <w:style w:type="character" w:customStyle="1" w:styleId="red-star">
    <w:name w:val="red-star"/>
    <w:basedOn w:val="a0"/>
    <w:rsid w:val="000D03E0"/>
  </w:style>
  <w:style w:type="paragraph" w:styleId="a4">
    <w:name w:val="List Paragraph"/>
    <w:basedOn w:val="a"/>
    <w:uiPriority w:val="34"/>
    <w:qFormat/>
    <w:rsid w:val="000D03E0"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rsid w:val="000D03E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paragraph" w:styleId="a5">
    <w:name w:val="header"/>
    <w:basedOn w:val="a"/>
    <w:link w:val="a6"/>
    <w:uiPriority w:val="99"/>
    <w:unhideWhenUsed/>
    <w:rsid w:val="000D03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3E0"/>
  </w:style>
  <w:style w:type="paragraph" w:styleId="a7">
    <w:name w:val="footer"/>
    <w:basedOn w:val="a"/>
    <w:link w:val="a8"/>
    <w:uiPriority w:val="99"/>
    <w:unhideWhenUsed/>
    <w:rsid w:val="000D03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3E0"/>
  </w:style>
  <w:style w:type="paragraph" w:styleId="a9">
    <w:name w:val="Balloon Text"/>
    <w:basedOn w:val="a"/>
    <w:link w:val="aa"/>
    <w:uiPriority w:val="99"/>
    <w:semiHidden/>
    <w:unhideWhenUsed/>
    <w:rsid w:val="00B075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075BD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F560D4"/>
    <w:rPr>
      <w:color w:val="0563C1" w:themeColor="hyperlink"/>
      <w:u w:val="single"/>
    </w:rPr>
  </w:style>
  <w:style w:type="character" w:styleId="ac">
    <w:name w:val="Strong"/>
    <w:basedOn w:val="a0"/>
    <w:uiPriority w:val="22"/>
    <w:qFormat/>
    <w:rsid w:val="008F583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3947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19073&amp;dst=100009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kanc@kmscity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uazem@kmscity.ru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a.aleksandrov@kmscity.ru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11</Pages>
  <Words>2819</Words>
  <Characters>16070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Растощенова Юлия</dc:creator>
  <cp:keywords/>
  <dc:description/>
  <cp:lastModifiedBy>Чернявская Екатерина Анатольевна</cp:lastModifiedBy>
  <cp:revision>12</cp:revision>
  <cp:lastPrinted>2023-08-14T05:50:00Z</cp:lastPrinted>
  <dcterms:created xsi:type="dcterms:W3CDTF">2026-02-11T06:24:00Z</dcterms:created>
  <dcterms:modified xsi:type="dcterms:W3CDTF">2026-07-14T00:30:00Z</dcterms:modified>
</cp:coreProperties>
</file>