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6C6B" w:rsidRDefault="00546C6B">
      <w:pPr>
        <w:pStyle w:val="ConsPlusNormal"/>
        <w:jc w:val="both"/>
        <w:outlineLvl w:val="0"/>
      </w:pPr>
      <w:bookmarkStart w:id="0" w:name="_GoBack"/>
      <w:bookmarkEnd w:id="0"/>
    </w:p>
    <w:p w:rsidR="00546C6B" w:rsidRDefault="00546C6B">
      <w:pPr>
        <w:pStyle w:val="ConsPlusTitle"/>
        <w:jc w:val="center"/>
        <w:outlineLvl w:val="0"/>
      </w:pPr>
      <w:r>
        <w:t>АДМИНИСТРАЦИЯ ГОРОДА КОМСОМОЛЬСКА-НА-АМУРЕ</w:t>
      </w:r>
    </w:p>
    <w:p w:rsidR="00546C6B" w:rsidRDefault="00546C6B">
      <w:pPr>
        <w:pStyle w:val="ConsPlusTitle"/>
        <w:jc w:val="center"/>
      </w:pPr>
    </w:p>
    <w:p w:rsidR="00546C6B" w:rsidRDefault="00546C6B">
      <w:pPr>
        <w:pStyle w:val="ConsPlusTitle"/>
        <w:jc w:val="center"/>
      </w:pPr>
      <w:r>
        <w:t>ПОСТАНОВЛЕНИЕ</w:t>
      </w:r>
    </w:p>
    <w:p w:rsidR="00546C6B" w:rsidRDefault="00546C6B">
      <w:pPr>
        <w:pStyle w:val="ConsPlusTitle"/>
        <w:jc w:val="center"/>
      </w:pPr>
      <w:r>
        <w:t>от 27 ноября 2018 г. N 2585-па</w:t>
      </w:r>
    </w:p>
    <w:p w:rsidR="00546C6B" w:rsidRDefault="00546C6B">
      <w:pPr>
        <w:pStyle w:val="ConsPlusTitle"/>
        <w:jc w:val="both"/>
      </w:pPr>
    </w:p>
    <w:p w:rsidR="00546C6B" w:rsidRDefault="00546C6B">
      <w:pPr>
        <w:pStyle w:val="ConsPlusTitle"/>
        <w:jc w:val="center"/>
      </w:pPr>
      <w:r>
        <w:t>ОБ УТВЕРЖДЕНИИ ПОРЯДКА ОРГАНИЗАЦИИ ДЕЯТЕЛЬНОСТИ</w:t>
      </w:r>
    </w:p>
    <w:p w:rsidR="00546C6B" w:rsidRDefault="00546C6B">
      <w:pPr>
        <w:pStyle w:val="ConsPlusTitle"/>
        <w:jc w:val="center"/>
      </w:pPr>
      <w:r>
        <w:t>СТРУКТУРНЫХ ПОДРАЗДЕЛЕНИЙ АДМИНИСТРАЦИИ ГОРОДА</w:t>
      </w:r>
    </w:p>
    <w:p w:rsidR="00546C6B" w:rsidRDefault="00546C6B">
      <w:pPr>
        <w:pStyle w:val="ConsPlusTitle"/>
        <w:jc w:val="center"/>
      </w:pPr>
      <w:r>
        <w:t>КОМСОМОЛЬСКА-НА-АМУРЕ ПРИ СОГЛАСОВАНИИ СТРОИТЕЛЬСТВА</w:t>
      </w:r>
    </w:p>
    <w:p w:rsidR="00546C6B" w:rsidRDefault="00546C6B">
      <w:pPr>
        <w:pStyle w:val="ConsPlusTitle"/>
        <w:jc w:val="center"/>
      </w:pPr>
      <w:r>
        <w:t>(РЕКОНСТРУКЦИИ) НА ЗЕМЕЛЬНЫХ УЧАСТКАХ, НАХОДЯЩИХСЯ</w:t>
      </w:r>
    </w:p>
    <w:p w:rsidR="00546C6B" w:rsidRDefault="00546C6B">
      <w:pPr>
        <w:pStyle w:val="ConsPlusTitle"/>
        <w:jc w:val="center"/>
      </w:pPr>
      <w:r>
        <w:t>В ГОСУДАРСТВЕННОЙ ИЛИ МУНИЦИПАЛЬНОЙ СОБСТВЕННОСТИ, ОБЪЕКТОВ</w:t>
      </w:r>
    </w:p>
    <w:p w:rsidR="00546C6B" w:rsidRDefault="00546C6B">
      <w:pPr>
        <w:pStyle w:val="ConsPlusTitle"/>
        <w:jc w:val="center"/>
      </w:pPr>
      <w:r>
        <w:t>ЭЛЕКТРОСЕТЕВОГО ХОЗЯЙСТВА, ДЛЯ КОТОРЫХ НЕ ТРЕБУЕТСЯ</w:t>
      </w:r>
    </w:p>
    <w:p w:rsidR="00546C6B" w:rsidRDefault="00546C6B">
      <w:pPr>
        <w:pStyle w:val="ConsPlusTitle"/>
        <w:jc w:val="center"/>
      </w:pPr>
      <w:r>
        <w:t>ПОЛУЧЕНИЕ РАЗРЕШЕНИЯ НА СТРОИТЕЛЬСТВО И ВЫДАЧА ИНОЙ</w:t>
      </w:r>
    </w:p>
    <w:p w:rsidR="00546C6B" w:rsidRDefault="00546C6B">
      <w:pPr>
        <w:pStyle w:val="ConsPlusTitle"/>
        <w:jc w:val="center"/>
      </w:pPr>
      <w:r>
        <w:t>РАЗРЕШИТЕЛЬНОЙ ДОКУМЕНТАЦИИ НА ВЫПОЛНЕНИЕ РАБОТ</w:t>
      </w:r>
    </w:p>
    <w:p w:rsidR="00546C6B" w:rsidRDefault="00546C6B">
      <w:pPr>
        <w:pStyle w:val="ConsPlusTitle"/>
        <w:jc w:val="center"/>
      </w:pPr>
      <w:r>
        <w:t>ПО СТРОИТЕЛЬСТВУ ОБЪЕКТОВ ЭЛЕКТРОСЕТЕВОГО ХОЗЯЙСТВА</w:t>
      </w:r>
    </w:p>
    <w:p w:rsidR="00546C6B" w:rsidRDefault="00546C6B">
      <w:pPr>
        <w:pStyle w:val="ConsPlusTitle"/>
        <w:jc w:val="center"/>
      </w:pPr>
      <w:r>
        <w:t>НА ТЕРРИТОРИИ ГОРОДА КОМСОМОЛЬСКА-НА-АМУРЕ</w:t>
      </w:r>
    </w:p>
    <w:p w:rsidR="00546C6B" w:rsidRDefault="00546C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6C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6C6B" w:rsidRDefault="00546C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6C6B" w:rsidRDefault="00546C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6C6B" w:rsidRDefault="00546C6B">
            <w:pPr>
              <w:pStyle w:val="ConsPlusNormal"/>
              <w:jc w:val="center"/>
            </w:pPr>
            <w:r>
              <w:rPr>
                <w:color w:val="392C69"/>
              </w:rPr>
              <w:t>Список изменяющих документов</w:t>
            </w:r>
          </w:p>
          <w:p w:rsidR="00546C6B" w:rsidRDefault="00546C6B">
            <w:pPr>
              <w:pStyle w:val="ConsPlusNormal"/>
              <w:jc w:val="center"/>
            </w:pPr>
            <w:r>
              <w:rPr>
                <w:color w:val="392C69"/>
              </w:rPr>
              <w:t>(в ред. постановлений администрации города Комсомольска-на-Амуре</w:t>
            </w:r>
          </w:p>
          <w:p w:rsidR="00546C6B" w:rsidRDefault="00546C6B">
            <w:pPr>
              <w:pStyle w:val="ConsPlusNormal"/>
              <w:jc w:val="center"/>
            </w:pPr>
            <w:r>
              <w:rPr>
                <w:color w:val="392C69"/>
              </w:rPr>
              <w:t xml:space="preserve">от 06.02.2019 </w:t>
            </w:r>
            <w:hyperlink r:id="rId4">
              <w:r>
                <w:rPr>
                  <w:color w:val="0000FF"/>
                </w:rPr>
                <w:t>N 243-па</w:t>
              </w:r>
            </w:hyperlink>
            <w:r>
              <w:rPr>
                <w:color w:val="392C69"/>
              </w:rPr>
              <w:t xml:space="preserve">, от 05.06.2019 </w:t>
            </w:r>
            <w:hyperlink r:id="rId5">
              <w:r>
                <w:rPr>
                  <w:color w:val="0000FF"/>
                </w:rPr>
                <w:t>N 1217-па</w:t>
              </w:r>
            </w:hyperlink>
            <w:r>
              <w:rPr>
                <w:color w:val="392C69"/>
              </w:rPr>
              <w:t xml:space="preserve">, от 30.03.2021 </w:t>
            </w:r>
            <w:hyperlink r:id="rId6">
              <w:r>
                <w:rPr>
                  <w:color w:val="0000FF"/>
                </w:rPr>
                <w:t>N 509-па</w:t>
              </w:r>
            </w:hyperlink>
            <w:r>
              <w:rPr>
                <w:color w:val="392C69"/>
              </w:rPr>
              <w:t>,</w:t>
            </w:r>
          </w:p>
          <w:p w:rsidR="00546C6B" w:rsidRDefault="00546C6B">
            <w:pPr>
              <w:pStyle w:val="ConsPlusNormal"/>
              <w:jc w:val="center"/>
            </w:pPr>
            <w:r>
              <w:rPr>
                <w:color w:val="392C69"/>
              </w:rPr>
              <w:t xml:space="preserve">от 08.04.2024 </w:t>
            </w:r>
            <w:hyperlink r:id="rId7">
              <w:r>
                <w:rPr>
                  <w:color w:val="0000FF"/>
                </w:rPr>
                <w:t>N 716-па</w:t>
              </w:r>
            </w:hyperlink>
            <w:r>
              <w:rPr>
                <w:color w:val="392C69"/>
              </w:rPr>
              <w:t xml:space="preserve">, от 26.12.2024 </w:t>
            </w:r>
            <w:hyperlink r:id="rId8">
              <w:r>
                <w:rPr>
                  <w:color w:val="0000FF"/>
                </w:rPr>
                <w:t>N 3005-па</w:t>
              </w:r>
            </w:hyperlink>
            <w:r>
              <w:rPr>
                <w:color w:val="392C69"/>
              </w:rPr>
              <w:t xml:space="preserve">, от 20.03.2025 </w:t>
            </w:r>
            <w:hyperlink r:id="rId9">
              <w:r>
                <w:rPr>
                  <w:color w:val="0000FF"/>
                </w:rPr>
                <w:t>N 588-па</w:t>
              </w:r>
            </w:hyperlink>
            <w:r>
              <w:rPr>
                <w:color w:val="392C69"/>
              </w:rPr>
              <w:t>,</w:t>
            </w:r>
          </w:p>
          <w:p w:rsidR="00546C6B" w:rsidRDefault="00546C6B">
            <w:pPr>
              <w:pStyle w:val="ConsPlusNormal"/>
              <w:jc w:val="center"/>
            </w:pPr>
            <w:r>
              <w:rPr>
                <w:color w:val="392C69"/>
              </w:rPr>
              <w:t xml:space="preserve">от 22.04.2026 </w:t>
            </w:r>
            <w:hyperlink r:id="rId10">
              <w:r>
                <w:rPr>
                  <w:color w:val="0000FF"/>
                </w:rPr>
                <w:t>N 704-па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46C6B" w:rsidRDefault="00546C6B">
            <w:pPr>
              <w:pStyle w:val="ConsPlusNormal"/>
            </w:pPr>
          </w:p>
        </w:tc>
      </w:tr>
    </w:tbl>
    <w:p w:rsidR="00546C6B" w:rsidRDefault="00546C6B">
      <w:pPr>
        <w:pStyle w:val="ConsPlusNormal"/>
        <w:jc w:val="both"/>
      </w:pPr>
    </w:p>
    <w:p w:rsidR="00546C6B" w:rsidRDefault="00546C6B">
      <w:pPr>
        <w:pStyle w:val="ConsPlusNormal"/>
        <w:ind w:firstLine="540"/>
        <w:jc w:val="both"/>
      </w:pPr>
      <w:r>
        <w:t xml:space="preserve">В целях улучшения инвестиционного климата и условий ведения бизнеса в городе Комсомольске-на-Амуре, руководствуясь Градостроительным </w:t>
      </w:r>
      <w:hyperlink r:id="rId11">
        <w:r>
          <w:rPr>
            <w:color w:val="0000FF"/>
          </w:rPr>
          <w:t>кодексом</w:t>
        </w:r>
      </w:hyperlink>
      <w:r>
        <w:t xml:space="preserve"> Российской Федерации, </w:t>
      </w:r>
      <w:hyperlink r:id="rId12">
        <w:r>
          <w:rPr>
            <w:color w:val="0000FF"/>
          </w:rPr>
          <w:t>Постановлением</w:t>
        </w:r>
      </w:hyperlink>
      <w:r>
        <w:t xml:space="preserve"> Правительства Российской Федерации от 12 ноября 2020 г. N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 </w:t>
      </w:r>
      <w:hyperlink r:id="rId13">
        <w:r>
          <w:rPr>
            <w:color w:val="0000FF"/>
          </w:rPr>
          <w:t>распоряжением</w:t>
        </w:r>
      </w:hyperlink>
      <w:r>
        <w:t xml:space="preserve"> Губернатора Хабаровского края от 28 февраля 2017 г. N 95-р "Об утверждении "дорожных карт" по внедрению целевых моделей упрощения процедур ведения бизнеса и повышения инвестиционной привлекательности Хабаровского края", администрация города Комсомольска-на-Амуре постановляет:</w:t>
      </w:r>
    </w:p>
    <w:p w:rsidR="00546C6B" w:rsidRDefault="00546C6B">
      <w:pPr>
        <w:pStyle w:val="ConsPlusNormal"/>
        <w:jc w:val="both"/>
      </w:pPr>
      <w:r>
        <w:t xml:space="preserve">(преамбула в ред. </w:t>
      </w:r>
      <w:hyperlink r:id="rId14">
        <w:r>
          <w:rPr>
            <w:color w:val="0000FF"/>
          </w:rPr>
          <w:t>постановления</w:t>
        </w:r>
      </w:hyperlink>
      <w:r>
        <w:t xml:space="preserve"> администрации города Комсомольска-на-Амуре от 30.03.2021 N 509-па)</w:t>
      </w:r>
    </w:p>
    <w:p w:rsidR="00546C6B" w:rsidRDefault="00546C6B">
      <w:pPr>
        <w:pStyle w:val="ConsPlusNormal"/>
        <w:spacing w:before="220"/>
        <w:ind w:firstLine="540"/>
        <w:jc w:val="both"/>
      </w:pPr>
      <w:r>
        <w:t xml:space="preserve">1. Утвердить прилагаемый </w:t>
      </w:r>
      <w:hyperlink w:anchor="P43">
        <w:r>
          <w:rPr>
            <w:color w:val="0000FF"/>
          </w:rPr>
          <w:t>Порядок</w:t>
        </w:r>
      </w:hyperlink>
      <w:r>
        <w:t xml:space="preserve"> организации деятельности структурных подразделений администрации города Комсомольска-на-Амуре при согласовании строительства (реконструкции) на земельных участках, находящихся в государственной или муниципальной собственности, объектов электросетевого хозяйства, для которых не требуется получение разрешения на строительство и выдача иной разрешительной документации на выполнение работ по строительству объектов электросетевого хозяйства на территории города Комсомольска-на-Амуре (далее - Порядок).</w:t>
      </w:r>
    </w:p>
    <w:p w:rsidR="00546C6B" w:rsidRDefault="00546C6B">
      <w:pPr>
        <w:pStyle w:val="ConsPlusNormal"/>
        <w:jc w:val="both"/>
      </w:pPr>
      <w:r>
        <w:t xml:space="preserve">(в ред. </w:t>
      </w:r>
      <w:hyperlink r:id="rId15">
        <w:r>
          <w:rPr>
            <w:color w:val="0000FF"/>
          </w:rPr>
          <w:t>постановления</w:t>
        </w:r>
      </w:hyperlink>
      <w:r>
        <w:t xml:space="preserve"> администрации города Комсомольска-на-Амуре от 30.03.2021 N 509-па)</w:t>
      </w:r>
    </w:p>
    <w:p w:rsidR="00546C6B" w:rsidRDefault="00546C6B">
      <w:pPr>
        <w:pStyle w:val="ConsPlusNormal"/>
        <w:spacing w:before="220"/>
        <w:ind w:firstLine="540"/>
        <w:jc w:val="both"/>
      </w:pPr>
      <w:r>
        <w:t>2. Опубликовать постановление в газете "Дальневосточный Комсомольск" и разместить на официальном сайте органов местного самоуправления города Комсомольска-на-Амуре в информационно-телекоммуникационной сети "Интернет".</w:t>
      </w:r>
    </w:p>
    <w:p w:rsidR="00546C6B" w:rsidRDefault="00546C6B">
      <w:pPr>
        <w:pStyle w:val="ConsPlusNormal"/>
        <w:spacing w:before="220"/>
        <w:ind w:firstLine="540"/>
        <w:jc w:val="both"/>
      </w:pPr>
      <w:r>
        <w:lastRenderedPageBreak/>
        <w:t>3. Контроль за выполнением настоящего постановления возложить на первого заместителя главы администрации города Комсомольска-на-Амуре по вопросам архитектуры и строительства, заместителя главы администрации города Комсомольска-на-Амуре по вопросам жилищно-коммунального хозяйства, заместителя главы администрации города Комсомольска-на-Амуре по вопросам имущества, промышленности и транспорта.</w:t>
      </w:r>
    </w:p>
    <w:p w:rsidR="00546C6B" w:rsidRDefault="00546C6B">
      <w:pPr>
        <w:pStyle w:val="ConsPlusNormal"/>
        <w:jc w:val="both"/>
      </w:pPr>
      <w:r>
        <w:t xml:space="preserve">(п. 3 в ред. </w:t>
      </w:r>
      <w:hyperlink r:id="rId16">
        <w:r>
          <w:rPr>
            <w:color w:val="0000FF"/>
          </w:rPr>
          <w:t>постановления</w:t>
        </w:r>
      </w:hyperlink>
      <w:r>
        <w:t xml:space="preserve"> администрации города Комсомольска-на-Амуре от 20.03.2025 N 588-па)</w:t>
      </w:r>
    </w:p>
    <w:p w:rsidR="00546C6B" w:rsidRDefault="00546C6B">
      <w:pPr>
        <w:pStyle w:val="ConsPlusNormal"/>
        <w:jc w:val="both"/>
      </w:pPr>
    </w:p>
    <w:p w:rsidR="00546C6B" w:rsidRDefault="00546C6B">
      <w:pPr>
        <w:pStyle w:val="ConsPlusNormal"/>
        <w:jc w:val="right"/>
      </w:pPr>
      <w:proofErr w:type="spellStart"/>
      <w:r>
        <w:t>И.о</w:t>
      </w:r>
      <w:proofErr w:type="spellEnd"/>
      <w:r>
        <w:t>. главы администрации города</w:t>
      </w:r>
    </w:p>
    <w:p w:rsidR="00546C6B" w:rsidRDefault="00546C6B">
      <w:pPr>
        <w:pStyle w:val="ConsPlusNormal"/>
        <w:jc w:val="right"/>
      </w:pPr>
      <w:proofErr w:type="spellStart"/>
      <w:r>
        <w:t>А.В.Разин</w:t>
      </w:r>
      <w:proofErr w:type="spellEnd"/>
    </w:p>
    <w:p w:rsidR="00546C6B" w:rsidRDefault="00546C6B">
      <w:pPr>
        <w:pStyle w:val="ConsPlusNormal"/>
        <w:jc w:val="both"/>
      </w:pPr>
    </w:p>
    <w:p w:rsidR="00546C6B" w:rsidRDefault="00546C6B">
      <w:pPr>
        <w:pStyle w:val="ConsPlusNormal"/>
        <w:jc w:val="both"/>
      </w:pPr>
    </w:p>
    <w:p w:rsidR="00546C6B" w:rsidRDefault="00546C6B">
      <w:pPr>
        <w:pStyle w:val="ConsPlusNormal"/>
        <w:jc w:val="both"/>
      </w:pPr>
    </w:p>
    <w:p w:rsidR="00546C6B" w:rsidRDefault="00546C6B">
      <w:pPr>
        <w:pStyle w:val="ConsPlusNormal"/>
        <w:jc w:val="both"/>
      </w:pPr>
    </w:p>
    <w:p w:rsidR="00546C6B" w:rsidRDefault="00546C6B">
      <w:pPr>
        <w:pStyle w:val="ConsPlusNormal"/>
        <w:jc w:val="both"/>
      </w:pPr>
    </w:p>
    <w:p w:rsidR="00546C6B" w:rsidRDefault="00546C6B">
      <w:pPr>
        <w:pStyle w:val="ConsPlusNormal"/>
        <w:jc w:val="right"/>
        <w:outlineLvl w:val="0"/>
      </w:pPr>
      <w:r>
        <w:t>УТВЕРЖДЕН</w:t>
      </w:r>
    </w:p>
    <w:p w:rsidR="00546C6B" w:rsidRDefault="00546C6B">
      <w:pPr>
        <w:pStyle w:val="ConsPlusNormal"/>
        <w:jc w:val="right"/>
      </w:pPr>
      <w:r>
        <w:t>Постановлением</w:t>
      </w:r>
    </w:p>
    <w:p w:rsidR="00546C6B" w:rsidRDefault="00546C6B">
      <w:pPr>
        <w:pStyle w:val="ConsPlusNormal"/>
        <w:jc w:val="right"/>
      </w:pPr>
      <w:r>
        <w:t>администрации города</w:t>
      </w:r>
    </w:p>
    <w:p w:rsidR="00546C6B" w:rsidRDefault="00546C6B">
      <w:pPr>
        <w:pStyle w:val="ConsPlusNormal"/>
        <w:jc w:val="right"/>
      </w:pPr>
      <w:r>
        <w:t>Комсомольска-на-Амуре</w:t>
      </w:r>
    </w:p>
    <w:p w:rsidR="00546C6B" w:rsidRDefault="00546C6B">
      <w:pPr>
        <w:pStyle w:val="ConsPlusNormal"/>
        <w:jc w:val="right"/>
      </w:pPr>
      <w:r>
        <w:t>от 27 ноября 2018 г. N 2585-па</w:t>
      </w:r>
    </w:p>
    <w:p w:rsidR="00546C6B" w:rsidRDefault="00546C6B">
      <w:pPr>
        <w:pStyle w:val="ConsPlusNormal"/>
        <w:jc w:val="both"/>
      </w:pPr>
    </w:p>
    <w:p w:rsidR="00546C6B" w:rsidRDefault="00546C6B">
      <w:pPr>
        <w:pStyle w:val="ConsPlusTitle"/>
        <w:jc w:val="center"/>
      </w:pPr>
      <w:bookmarkStart w:id="1" w:name="P43"/>
      <w:bookmarkEnd w:id="1"/>
      <w:r>
        <w:t>ПОРЯДОК</w:t>
      </w:r>
    </w:p>
    <w:p w:rsidR="00546C6B" w:rsidRDefault="00546C6B">
      <w:pPr>
        <w:pStyle w:val="ConsPlusTitle"/>
        <w:jc w:val="center"/>
      </w:pPr>
      <w:r>
        <w:t>ОРГАНИЗАЦИИ ДЕЯТЕЛЬНОСТИ СТРУКТУРНЫХ ПОДРАЗДЕЛЕНИЙ</w:t>
      </w:r>
    </w:p>
    <w:p w:rsidR="00546C6B" w:rsidRDefault="00546C6B">
      <w:pPr>
        <w:pStyle w:val="ConsPlusTitle"/>
        <w:jc w:val="center"/>
      </w:pPr>
      <w:r>
        <w:t>АДМИНИСТРАЦИИ ГОРОДА КОМСОМОЛЬСКА-НА-АМУРЕ ПРИ СОГЛАСОВАНИИ</w:t>
      </w:r>
    </w:p>
    <w:p w:rsidR="00546C6B" w:rsidRDefault="00546C6B">
      <w:pPr>
        <w:pStyle w:val="ConsPlusTitle"/>
        <w:jc w:val="center"/>
      </w:pPr>
      <w:r>
        <w:t>СТРОИТЕЛЬСТВА (РЕКОНСТРУКЦИИ) НА ЗЕМЕЛЬНЫХ УЧАСТКАХ,</w:t>
      </w:r>
    </w:p>
    <w:p w:rsidR="00546C6B" w:rsidRDefault="00546C6B">
      <w:pPr>
        <w:pStyle w:val="ConsPlusTitle"/>
        <w:jc w:val="center"/>
      </w:pPr>
      <w:r>
        <w:t>НАХОДЯЩИХСЯ В ГОСУДАРСТВЕННОЙ ИЛИ МУНИЦИПАЛЬНОЙ</w:t>
      </w:r>
    </w:p>
    <w:p w:rsidR="00546C6B" w:rsidRDefault="00546C6B">
      <w:pPr>
        <w:pStyle w:val="ConsPlusTitle"/>
        <w:jc w:val="center"/>
      </w:pPr>
      <w:r>
        <w:t>СОБСТВЕННОСТИ, ОБЪЕКТОВ ЭЛЕКТРОСЕТЕВОГО ХОЗЯЙСТВА,</w:t>
      </w:r>
    </w:p>
    <w:p w:rsidR="00546C6B" w:rsidRDefault="00546C6B">
      <w:pPr>
        <w:pStyle w:val="ConsPlusTitle"/>
        <w:jc w:val="center"/>
      </w:pPr>
      <w:r>
        <w:t>ДЛЯ КОТОРЫХ НЕ ТРЕБУЕТСЯ ПОЛУЧЕНИЕ РАЗРЕШЕНИЯ</w:t>
      </w:r>
    </w:p>
    <w:p w:rsidR="00546C6B" w:rsidRDefault="00546C6B">
      <w:pPr>
        <w:pStyle w:val="ConsPlusTitle"/>
        <w:jc w:val="center"/>
      </w:pPr>
      <w:r>
        <w:t>НА СТРОИТЕЛЬСТВО И ВЫДАЧА ИНОЙ РАЗРЕШИТЕЛЬНОЙ</w:t>
      </w:r>
    </w:p>
    <w:p w:rsidR="00546C6B" w:rsidRDefault="00546C6B">
      <w:pPr>
        <w:pStyle w:val="ConsPlusTitle"/>
        <w:jc w:val="center"/>
      </w:pPr>
      <w:r>
        <w:t>ДОКУМЕНТАЦИИ НА ВЫПОЛНЕНИЕ РАБОТ ПО СТРОИТЕЛЬСТВУ</w:t>
      </w:r>
    </w:p>
    <w:p w:rsidR="00546C6B" w:rsidRDefault="00546C6B">
      <w:pPr>
        <w:pStyle w:val="ConsPlusTitle"/>
        <w:jc w:val="center"/>
      </w:pPr>
      <w:r>
        <w:t>ОБЪЕКТОВ ЭЛЕКТРОСЕТЕВОГО ХОЗЯЙСТВА НА ТЕРРИТОРИИ</w:t>
      </w:r>
    </w:p>
    <w:p w:rsidR="00546C6B" w:rsidRDefault="00546C6B">
      <w:pPr>
        <w:pStyle w:val="ConsPlusTitle"/>
        <w:jc w:val="center"/>
      </w:pPr>
      <w:r>
        <w:t>ГОРОДА КОМСОМОЛЬСКА-НА-АМУРЕ</w:t>
      </w:r>
    </w:p>
    <w:p w:rsidR="00546C6B" w:rsidRDefault="00546C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6C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6C6B" w:rsidRDefault="00546C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6C6B" w:rsidRDefault="00546C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6C6B" w:rsidRDefault="00546C6B">
            <w:pPr>
              <w:pStyle w:val="ConsPlusNormal"/>
              <w:jc w:val="center"/>
            </w:pPr>
            <w:r>
              <w:rPr>
                <w:color w:val="392C69"/>
              </w:rPr>
              <w:t>Список изменяющих документов</w:t>
            </w:r>
          </w:p>
          <w:p w:rsidR="00546C6B" w:rsidRDefault="00546C6B">
            <w:pPr>
              <w:pStyle w:val="ConsPlusNormal"/>
              <w:jc w:val="center"/>
            </w:pPr>
            <w:r>
              <w:rPr>
                <w:color w:val="392C69"/>
              </w:rPr>
              <w:t>(в ред. постановлений администрации города Комсомольска-на-Амуре</w:t>
            </w:r>
          </w:p>
          <w:p w:rsidR="00546C6B" w:rsidRDefault="00546C6B">
            <w:pPr>
              <w:pStyle w:val="ConsPlusNormal"/>
              <w:jc w:val="center"/>
            </w:pPr>
            <w:r>
              <w:rPr>
                <w:color w:val="392C69"/>
              </w:rPr>
              <w:t xml:space="preserve">от 08.04.2024 </w:t>
            </w:r>
            <w:hyperlink r:id="rId17">
              <w:r>
                <w:rPr>
                  <w:color w:val="0000FF"/>
                </w:rPr>
                <w:t>N 716-па</w:t>
              </w:r>
            </w:hyperlink>
            <w:r>
              <w:rPr>
                <w:color w:val="392C69"/>
              </w:rPr>
              <w:t xml:space="preserve">, от 26.12.2024 </w:t>
            </w:r>
            <w:hyperlink r:id="rId18">
              <w:r>
                <w:rPr>
                  <w:color w:val="0000FF"/>
                </w:rPr>
                <w:t>N 3005-па</w:t>
              </w:r>
            </w:hyperlink>
            <w:r>
              <w:rPr>
                <w:color w:val="392C69"/>
              </w:rPr>
              <w:t xml:space="preserve">, от 20.03.2025 </w:t>
            </w:r>
            <w:hyperlink r:id="rId19">
              <w:r>
                <w:rPr>
                  <w:color w:val="0000FF"/>
                </w:rPr>
                <w:t>N 588-па</w:t>
              </w:r>
            </w:hyperlink>
            <w:r>
              <w:rPr>
                <w:color w:val="392C69"/>
              </w:rPr>
              <w:t>,</w:t>
            </w:r>
          </w:p>
          <w:p w:rsidR="00546C6B" w:rsidRDefault="00546C6B">
            <w:pPr>
              <w:pStyle w:val="ConsPlusNormal"/>
              <w:jc w:val="center"/>
            </w:pPr>
            <w:r>
              <w:rPr>
                <w:color w:val="392C69"/>
              </w:rPr>
              <w:t xml:space="preserve">от 22.04.2026 </w:t>
            </w:r>
            <w:hyperlink r:id="rId20">
              <w:r>
                <w:rPr>
                  <w:color w:val="0000FF"/>
                </w:rPr>
                <w:t>N 704-па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46C6B" w:rsidRDefault="00546C6B">
            <w:pPr>
              <w:pStyle w:val="ConsPlusNormal"/>
            </w:pPr>
          </w:p>
        </w:tc>
      </w:tr>
    </w:tbl>
    <w:p w:rsidR="00546C6B" w:rsidRDefault="00546C6B">
      <w:pPr>
        <w:pStyle w:val="ConsPlusNormal"/>
        <w:jc w:val="both"/>
      </w:pPr>
    </w:p>
    <w:p w:rsidR="00546C6B" w:rsidRDefault="00546C6B">
      <w:pPr>
        <w:pStyle w:val="ConsPlusTitle"/>
        <w:jc w:val="center"/>
        <w:outlineLvl w:val="1"/>
      </w:pPr>
      <w:r>
        <w:t>Раздел I. ОБЩИЕ ПОЛОЖЕНИЯ</w:t>
      </w:r>
    </w:p>
    <w:p w:rsidR="00546C6B" w:rsidRDefault="00546C6B">
      <w:pPr>
        <w:pStyle w:val="ConsPlusNormal"/>
        <w:jc w:val="both"/>
      </w:pPr>
    </w:p>
    <w:p w:rsidR="00546C6B" w:rsidRDefault="00546C6B">
      <w:pPr>
        <w:pStyle w:val="ConsPlusNormal"/>
        <w:ind w:firstLine="540"/>
        <w:jc w:val="both"/>
      </w:pPr>
      <w:bookmarkStart w:id="2" w:name="P61"/>
      <w:bookmarkEnd w:id="2"/>
      <w:r>
        <w:t>1. Настоящий Порядок организации деятельности структурных подразделений администрации города Комсомольска-на-Амуре при согласовании строительства (реконструкции) на земельных участках, находящихся в государственной или муниципальной собственности, объектов электросетевого хозяйства, для которых не требуется получение разрешения на строительство и выдача иной разрешительной документации на выполнение работ по строительству объектов электросетевого хозяйства на территории города Комсомольска-на-Амуре (далее - Порядок), определяет сроки и последовательность действий структурных подразделений администрации города Комсомольска-на-Амуре при согласовании строительства (реконструкции) на земельных участках, находящихся в государственной или муниципальной собственности, объектов электросетевого хозяйства, для которых не требуется получение разрешения на строительство и выдача иной разрешительной документации на выполнение работ по строительству объектов электросетевого хозяйства на территории города Комсомольска-на-Амуре, при условии необходимости получения заявителем в совокупности следующих документов:</w:t>
      </w:r>
    </w:p>
    <w:p w:rsidR="00546C6B" w:rsidRDefault="00546C6B">
      <w:pPr>
        <w:pStyle w:val="ConsPlusNormal"/>
        <w:spacing w:before="220"/>
        <w:ind w:firstLine="540"/>
        <w:jc w:val="both"/>
      </w:pPr>
      <w:bookmarkStart w:id="3" w:name="P62"/>
      <w:bookmarkEnd w:id="3"/>
      <w:r>
        <w:lastRenderedPageBreak/>
        <w:t>1) разрешений на размещение объектов электросетевого хозяйства без предоставления земельных участков и установления сервитутов, публичного сервитута;</w:t>
      </w:r>
    </w:p>
    <w:p w:rsidR="00546C6B" w:rsidRDefault="00546C6B">
      <w:pPr>
        <w:pStyle w:val="ConsPlusNormal"/>
        <w:spacing w:before="220"/>
        <w:ind w:firstLine="540"/>
        <w:jc w:val="both"/>
      </w:pPr>
      <w:r>
        <w:t>2) разрешений на снос и пересадку зеленых насаждений;</w:t>
      </w:r>
    </w:p>
    <w:p w:rsidR="00546C6B" w:rsidRDefault="00546C6B">
      <w:pPr>
        <w:pStyle w:val="ConsPlusNormal"/>
        <w:spacing w:before="220"/>
        <w:ind w:firstLine="540"/>
        <w:jc w:val="both"/>
      </w:pPr>
      <w:bookmarkStart w:id="4" w:name="P64"/>
      <w:bookmarkEnd w:id="4"/>
      <w:r>
        <w:t>3) ордеров на проведение земляных работ (далее - Разрешения).</w:t>
      </w:r>
    </w:p>
    <w:p w:rsidR="00546C6B" w:rsidRDefault="00546C6B">
      <w:pPr>
        <w:pStyle w:val="ConsPlusNormal"/>
        <w:spacing w:before="220"/>
        <w:ind w:firstLine="540"/>
        <w:jc w:val="both"/>
      </w:pPr>
      <w:bookmarkStart w:id="5" w:name="P65"/>
      <w:bookmarkEnd w:id="5"/>
      <w:r>
        <w:t xml:space="preserve">2. Структурные подразделения администрации города Комсомольска-на-Амуре, уполномоченные на выдачу Разрешений, указанных в </w:t>
      </w:r>
      <w:hyperlink w:anchor="P61">
        <w:r>
          <w:rPr>
            <w:color w:val="0000FF"/>
          </w:rPr>
          <w:t>пункте 1 раздела I</w:t>
        </w:r>
      </w:hyperlink>
      <w:r>
        <w:t xml:space="preserve"> Порядка:</w:t>
      </w:r>
    </w:p>
    <w:p w:rsidR="00546C6B" w:rsidRDefault="00546C6B">
      <w:pPr>
        <w:pStyle w:val="ConsPlusNormal"/>
        <w:spacing w:before="220"/>
        <w:ind w:firstLine="540"/>
        <w:jc w:val="both"/>
      </w:pPr>
      <w:r>
        <w:t>1) Управление архитектуры и градостроительства администрации города Комсомольска-на-Амуре Хабаровского края (далее - Управление архитектуры) (индекс 681000, Хабаровский край, город Комсомольск-на-Амуре, ул. Кирова, д. 41, 5 этаж (кабинеты N 518, N 519);</w:t>
      </w:r>
    </w:p>
    <w:p w:rsidR="00546C6B" w:rsidRDefault="00546C6B">
      <w:pPr>
        <w:pStyle w:val="ConsPlusNormal"/>
        <w:spacing w:before="220"/>
        <w:ind w:firstLine="540"/>
        <w:jc w:val="both"/>
      </w:pPr>
      <w:r>
        <w:t>2) Управление дорожной деятельности и внешнего благоустройства администрации города Комсомольска-на-Амуре Хабаровского края (далее - Управление дорожной деятельности) (индекс 681000, Хабаровский край, город Комсомольск-на-Амуре, ул. Кирова, д. 41, 5 этаж (кабинеты N 502, N 511).</w:t>
      </w:r>
    </w:p>
    <w:p w:rsidR="00546C6B" w:rsidRDefault="00546C6B">
      <w:pPr>
        <w:pStyle w:val="ConsPlusNormal"/>
        <w:spacing w:before="220"/>
        <w:ind w:firstLine="540"/>
        <w:jc w:val="both"/>
      </w:pPr>
      <w:bookmarkStart w:id="6" w:name="P68"/>
      <w:bookmarkEnd w:id="6"/>
      <w:r>
        <w:t xml:space="preserve">3. Порядок распространяется на строительство (реконструкцию) линий электропередачи классом напряжения до 35 </w:t>
      </w:r>
      <w:proofErr w:type="spellStart"/>
      <w:r>
        <w:t>кВ</w:t>
      </w:r>
      <w:proofErr w:type="spellEnd"/>
      <w:r>
        <w:t xml:space="preserve"> включительно, а также связанных с ними трансформаторных подстанций, распределительных пунктов, зарядных станций (терминалов) для электротранспорта.</w:t>
      </w:r>
    </w:p>
    <w:p w:rsidR="00546C6B" w:rsidRDefault="00546C6B">
      <w:pPr>
        <w:pStyle w:val="ConsPlusNormal"/>
        <w:jc w:val="both"/>
      </w:pPr>
      <w:r>
        <w:t xml:space="preserve">(в ред. </w:t>
      </w:r>
      <w:hyperlink r:id="rId21">
        <w:r>
          <w:rPr>
            <w:color w:val="0000FF"/>
          </w:rPr>
          <w:t>постановления</w:t>
        </w:r>
      </w:hyperlink>
      <w:r>
        <w:t xml:space="preserve"> администрации города Комсомольска-на-Амуре от 22.04.2026 N 704-па)</w:t>
      </w:r>
    </w:p>
    <w:p w:rsidR="00546C6B" w:rsidRDefault="00546C6B">
      <w:pPr>
        <w:pStyle w:val="ConsPlusNormal"/>
        <w:spacing w:before="220"/>
        <w:ind w:firstLine="540"/>
        <w:jc w:val="both"/>
      </w:pPr>
      <w:r>
        <w:t>Заявителями на выдачу Разрешений являются физические и юридические лица или представитель заявителя (далее - заявитель).</w:t>
      </w:r>
    </w:p>
    <w:p w:rsidR="00546C6B" w:rsidRDefault="00546C6B">
      <w:pPr>
        <w:pStyle w:val="ConsPlusNormal"/>
        <w:spacing w:before="220"/>
        <w:ind w:firstLine="540"/>
        <w:jc w:val="both"/>
      </w:pPr>
      <w:r>
        <w:t xml:space="preserve">В случае необходимости получения заявителем одного из Разрешений, указанных в </w:t>
      </w:r>
      <w:hyperlink w:anchor="P61">
        <w:r>
          <w:rPr>
            <w:color w:val="0000FF"/>
          </w:rPr>
          <w:t>пункте 1 раздела I</w:t>
        </w:r>
      </w:hyperlink>
      <w:r>
        <w:t xml:space="preserve"> Порядка, в отдельности оформление таких Разрешений оформляется в соответствии с административными регламентами по предоставлению муниципальных услуг, утвержденными постановлениями администрации города Комсомольска-на-Амуре:</w:t>
      </w:r>
    </w:p>
    <w:p w:rsidR="00546C6B" w:rsidRDefault="00546C6B">
      <w:pPr>
        <w:pStyle w:val="ConsPlusNormal"/>
        <w:spacing w:before="220"/>
        <w:ind w:firstLine="540"/>
        <w:jc w:val="both"/>
      </w:pPr>
      <w:r>
        <w:t xml:space="preserve">1) от 10 ноября 2017 года </w:t>
      </w:r>
      <w:hyperlink r:id="rId22">
        <w:r>
          <w:rPr>
            <w:color w:val="0000FF"/>
          </w:rPr>
          <w:t>N 2809-па</w:t>
        </w:r>
      </w:hyperlink>
      <w:r>
        <w:t xml:space="preserve"> "Об утверждении административного регламента предоставления муниципальной услуги "Выдача разрешения на размещение объектов электросетевого хозяйства, виды которых установлены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города Комсомольска-на-Амуре", для оформления разрешений на размещение объектов электросетевого хозяйства без предоставления земельных участков и установления сервитутов, публичного сервитута;</w:t>
      </w:r>
    </w:p>
    <w:p w:rsidR="00546C6B" w:rsidRDefault="00546C6B">
      <w:pPr>
        <w:pStyle w:val="ConsPlusNormal"/>
        <w:spacing w:before="220"/>
        <w:ind w:firstLine="540"/>
        <w:jc w:val="both"/>
      </w:pPr>
      <w:r>
        <w:t xml:space="preserve">2) от 2 мая 2012 года </w:t>
      </w:r>
      <w:hyperlink r:id="rId23">
        <w:r>
          <w:rPr>
            <w:color w:val="0000FF"/>
          </w:rPr>
          <w:t>N 1337-па</w:t>
        </w:r>
      </w:hyperlink>
      <w:r>
        <w:t xml:space="preserve"> "Об утверждении административного регламента по предоставлению муниципальной услуги "Выдача разрешений на снос и пересадку зеленых насаждений", для оформления разрешений на снос и пересадку зеленых насаждений;</w:t>
      </w:r>
    </w:p>
    <w:p w:rsidR="00546C6B" w:rsidRDefault="00546C6B">
      <w:pPr>
        <w:pStyle w:val="ConsPlusNormal"/>
        <w:spacing w:before="220"/>
        <w:ind w:firstLine="540"/>
        <w:jc w:val="both"/>
      </w:pPr>
      <w:r>
        <w:t xml:space="preserve">3) от 27 декабря 2018 года </w:t>
      </w:r>
      <w:hyperlink r:id="rId24">
        <w:r>
          <w:rPr>
            <w:color w:val="0000FF"/>
          </w:rPr>
          <w:t>N 2913-па</w:t>
        </w:r>
      </w:hyperlink>
      <w:r>
        <w:t xml:space="preserve"> "Об утверждении административного регламента по предоставлению муниципальной услуги "Выдача ордеров (разрешений) на проведение земляных работ", для оформления ордеров на проведение земляных работ.</w:t>
      </w:r>
    </w:p>
    <w:p w:rsidR="00546C6B" w:rsidRDefault="00546C6B">
      <w:pPr>
        <w:pStyle w:val="ConsPlusNormal"/>
        <w:jc w:val="both"/>
      </w:pPr>
    </w:p>
    <w:p w:rsidR="00546C6B" w:rsidRDefault="00546C6B">
      <w:pPr>
        <w:pStyle w:val="ConsPlusTitle"/>
        <w:jc w:val="center"/>
        <w:outlineLvl w:val="1"/>
      </w:pPr>
      <w:r>
        <w:t>Раздел II. ТРЕБОВАНИЯ К ДОКУМЕНТАМ</w:t>
      </w:r>
    </w:p>
    <w:p w:rsidR="00546C6B" w:rsidRDefault="00546C6B">
      <w:pPr>
        <w:pStyle w:val="ConsPlusNormal"/>
        <w:jc w:val="both"/>
      </w:pPr>
    </w:p>
    <w:p w:rsidR="00546C6B" w:rsidRDefault="00546C6B">
      <w:pPr>
        <w:pStyle w:val="ConsPlusNormal"/>
        <w:ind w:firstLine="540"/>
        <w:jc w:val="both"/>
      </w:pPr>
      <w:bookmarkStart w:id="7" w:name="P78"/>
      <w:bookmarkEnd w:id="7"/>
      <w:r>
        <w:t xml:space="preserve">4. Состав документов, необходимых для получения Разрешений (в соответствии с требованиями положений административного </w:t>
      </w:r>
      <w:hyperlink r:id="rId25">
        <w:r>
          <w:rPr>
            <w:color w:val="0000FF"/>
          </w:rPr>
          <w:t>регламента</w:t>
        </w:r>
      </w:hyperlink>
      <w:r>
        <w:t xml:space="preserve"> предоставления муниципальной услуги "Выдача разрешения на размещение объектов электросетевого хозяйства, виды которых установлены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w:t>
      </w:r>
      <w:r>
        <w:lastRenderedPageBreak/>
        <w:t xml:space="preserve">земельных участков и установления сервитутов, публичного сервитута на территории города Комсомольска-на-Амуре", утвержденного постановлением администрации города Комсомольска-на-Амуре от 10 ноября 2017 года N 2809-па; административного </w:t>
      </w:r>
      <w:hyperlink r:id="rId26">
        <w:r>
          <w:rPr>
            <w:color w:val="0000FF"/>
          </w:rPr>
          <w:t>регламента</w:t>
        </w:r>
      </w:hyperlink>
      <w:r>
        <w:t xml:space="preserve"> предоставления муниципальной услуги "Выдача разрешений на снос и пересадку зеленых насаждений", утвержденного постановлением администрации города Комсомольска-на-Амуре от 2 мая 2012 года N 1337-па; административного </w:t>
      </w:r>
      <w:hyperlink r:id="rId27">
        <w:r>
          <w:rPr>
            <w:color w:val="0000FF"/>
          </w:rPr>
          <w:t>регламента</w:t>
        </w:r>
      </w:hyperlink>
      <w:r>
        <w:t xml:space="preserve"> по предоставлению муниципальной услуги "Выдача ордеров (разрешений) на проведение земляных работ", утвержденного постановлением администрации города Комсомольска-на-Амуре от 27 декабря 2018 года N 2913-па):</w:t>
      </w:r>
    </w:p>
    <w:p w:rsidR="00546C6B" w:rsidRDefault="00546C6B">
      <w:pPr>
        <w:pStyle w:val="ConsPlusNormal"/>
        <w:spacing w:before="220"/>
        <w:ind w:firstLine="540"/>
        <w:jc w:val="both"/>
      </w:pPr>
      <w:bookmarkStart w:id="8" w:name="P79"/>
      <w:bookmarkEnd w:id="8"/>
      <w:r>
        <w:t xml:space="preserve">1) </w:t>
      </w:r>
      <w:hyperlink w:anchor="P221">
        <w:r>
          <w:rPr>
            <w:color w:val="0000FF"/>
          </w:rPr>
          <w:t>заявление</w:t>
        </w:r>
      </w:hyperlink>
      <w:r>
        <w:t xml:space="preserve"> (на бумажном носителе или в электронной форме) согласно приложению 1 к Порядку;</w:t>
      </w:r>
    </w:p>
    <w:p w:rsidR="00546C6B" w:rsidRDefault="00546C6B">
      <w:pPr>
        <w:pStyle w:val="ConsPlusNormal"/>
        <w:spacing w:before="220"/>
        <w:ind w:firstLine="540"/>
        <w:jc w:val="both"/>
      </w:pPr>
      <w:r>
        <w:t>2) копия документа, удостоверяющего личность заявителя (заявителей) или представителя заявителя (заявителей);</w:t>
      </w:r>
    </w:p>
    <w:p w:rsidR="00546C6B" w:rsidRDefault="00546C6B">
      <w:pPr>
        <w:pStyle w:val="ConsPlusNormal"/>
        <w:spacing w:before="220"/>
        <w:ind w:firstLine="540"/>
        <w:jc w:val="both"/>
      </w:pPr>
      <w:bookmarkStart w:id="9" w:name="P81"/>
      <w:bookmarkEnd w:id="9"/>
      <w:r>
        <w:t>3) копия документа, подтверждающего полномочия (права) представителя, - в случае если с заявлением обращается представитель заявителя (заявителей);</w:t>
      </w:r>
    </w:p>
    <w:p w:rsidR="00546C6B" w:rsidRDefault="00546C6B">
      <w:pPr>
        <w:pStyle w:val="ConsPlusNormal"/>
        <w:spacing w:before="220"/>
        <w:ind w:firstLine="540"/>
        <w:jc w:val="both"/>
      </w:pPr>
      <w:bookmarkStart w:id="10" w:name="P82"/>
      <w:bookmarkEnd w:id="10"/>
      <w:r>
        <w:t>4) схема границ предполагаемых к использованию земель или части земельного участка на кадастровом плане территории с указанием площади и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rsidR="00546C6B" w:rsidRDefault="00546C6B">
      <w:pPr>
        <w:pStyle w:val="ConsPlusNormal"/>
        <w:spacing w:before="220"/>
        <w:ind w:firstLine="540"/>
        <w:jc w:val="both"/>
      </w:pPr>
      <w:bookmarkStart w:id="11" w:name="P83"/>
      <w:bookmarkEnd w:id="11"/>
      <w:r>
        <w:t>5) технико-экономические характеристики (показатели) предполагаемого к размещению объекта, оформленные в произвольной форме. При этом в случае нарушения благоустройства указываются показатели по восстановлению: площадь покрытия улиц; площадь проезда(</w:t>
      </w:r>
      <w:proofErr w:type="spellStart"/>
      <w:r>
        <w:t>ов</w:t>
      </w:r>
      <w:proofErr w:type="spellEnd"/>
      <w:r>
        <w:t>); площадь тротуара(</w:t>
      </w:r>
      <w:proofErr w:type="spellStart"/>
      <w:r>
        <w:t>ов</w:t>
      </w:r>
      <w:proofErr w:type="spellEnd"/>
      <w:r>
        <w:t>); площадь гравийного покрытия; площадь озелененных территорий; площадь детской(их) площадки(</w:t>
      </w:r>
      <w:proofErr w:type="spellStart"/>
      <w:r>
        <w:t>ок</w:t>
      </w:r>
      <w:proofErr w:type="spellEnd"/>
      <w:r>
        <w:t>);</w:t>
      </w:r>
    </w:p>
    <w:p w:rsidR="00546C6B" w:rsidRDefault="00546C6B">
      <w:pPr>
        <w:pStyle w:val="ConsPlusNormal"/>
        <w:spacing w:before="220"/>
        <w:ind w:firstLine="540"/>
        <w:jc w:val="both"/>
      </w:pPr>
      <w:bookmarkStart w:id="12" w:name="P84"/>
      <w:bookmarkEnd w:id="12"/>
      <w:r>
        <w:t>6) технические условия подключения (технологического присоединения) объекта к электрическим сетям;</w:t>
      </w:r>
    </w:p>
    <w:p w:rsidR="00546C6B" w:rsidRDefault="00546C6B">
      <w:pPr>
        <w:pStyle w:val="ConsPlusNormal"/>
        <w:spacing w:before="220"/>
        <w:ind w:firstLine="540"/>
        <w:jc w:val="both"/>
      </w:pPr>
      <w:r>
        <w:t>7) Проектная документация:</w:t>
      </w:r>
    </w:p>
    <w:p w:rsidR="00546C6B" w:rsidRDefault="00546C6B">
      <w:pPr>
        <w:pStyle w:val="ConsPlusNormal"/>
        <w:spacing w:before="220"/>
        <w:ind w:firstLine="540"/>
        <w:jc w:val="both"/>
      </w:pPr>
      <w:bookmarkStart w:id="13" w:name="P86"/>
      <w:bookmarkEnd w:id="13"/>
      <w:r>
        <w:t xml:space="preserve">а) проект строительства, реконструкции, капитального ремонта объекта капитального строительства с планом озеленения, </w:t>
      </w:r>
      <w:proofErr w:type="spellStart"/>
      <w:r>
        <w:t>стройгенпланом</w:t>
      </w:r>
      <w:proofErr w:type="spellEnd"/>
      <w:r>
        <w:t xml:space="preserve">, выполненный в соответствии с </w:t>
      </w:r>
      <w:hyperlink r:id="rId28">
        <w:r>
          <w:rPr>
            <w:color w:val="0000FF"/>
          </w:rPr>
          <w:t>Постановлением</w:t>
        </w:r>
      </w:hyperlink>
      <w:r>
        <w:t xml:space="preserve"> Правительства Российской Федерации от 16 февраля 2008 года N 87 "О составе разделов проектной документации и требованиях к их содержанию";</w:t>
      </w:r>
    </w:p>
    <w:p w:rsidR="00546C6B" w:rsidRDefault="00546C6B">
      <w:pPr>
        <w:pStyle w:val="ConsPlusNormal"/>
        <w:spacing w:before="220"/>
        <w:ind w:firstLine="540"/>
        <w:jc w:val="both"/>
      </w:pPr>
      <w:bookmarkStart w:id="14" w:name="P87"/>
      <w:bookmarkEnd w:id="14"/>
      <w:r>
        <w:t>б) проект производства земляных работ с планом-схемой расположения зеленых насаждений, подлежащих сносу (пересадке).</w:t>
      </w:r>
    </w:p>
    <w:p w:rsidR="00546C6B" w:rsidRDefault="00546C6B">
      <w:pPr>
        <w:pStyle w:val="ConsPlusNormal"/>
        <w:spacing w:before="220"/>
        <w:ind w:firstLine="540"/>
        <w:jc w:val="both"/>
      </w:pPr>
      <w:r>
        <w:t xml:space="preserve">Заявителем представляется один из документов, указанных в </w:t>
      </w:r>
      <w:hyperlink w:anchor="P86">
        <w:r>
          <w:rPr>
            <w:color w:val="0000FF"/>
          </w:rPr>
          <w:t>подпунктах а</w:t>
        </w:r>
      </w:hyperlink>
      <w:r>
        <w:t xml:space="preserve">), </w:t>
      </w:r>
      <w:hyperlink w:anchor="P87">
        <w:r>
          <w:rPr>
            <w:color w:val="0000FF"/>
          </w:rPr>
          <w:t>б) подпункта 7) пункта 4</w:t>
        </w:r>
      </w:hyperlink>
      <w:r>
        <w:t xml:space="preserve"> Порядка;</w:t>
      </w:r>
    </w:p>
    <w:p w:rsidR="00546C6B" w:rsidRDefault="00546C6B">
      <w:pPr>
        <w:pStyle w:val="ConsPlusNormal"/>
        <w:spacing w:before="220"/>
        <w:ind w:firstLine="540"/>
        <w:jc w:val="both"/>
      </w:pPr>
      <w:r>
        <w:t>8) схема проведения земляных работ или топографический план места проведения работ с графическим изображением контуров земельного(-ых) участка(-</w:t>
      </w:r>
      <w:proofErr w:type="spellStart"/>
      <w:r>
        <w:t>ов</w:t>
      </w:r>
      <w:proofErr w:type="spellEnd"/>
      <w:r>
        <w:t xml:space="preserve">) по месту планируемых земляных работ, с указанием временных площадок для складирования стройматериалов, изделий, грунтов и проведения их рекультивации, границ разрытий и с привязкой к плану местности, согласованные с владельцами (балансодержателями) коммуникаций, пролегающих в месте производства земляных работ, а также в случае проведения работ на проезжих частях, тротуарах и проездах в границах красных линий улиц и в зоне действия ливневой сети (ответственность по согласованию с владельцами (балансодержателями) коммуникаций, на которых планируется проведение земляных работ, возлагается на заявителя). </w:t>
      </w:r>
      <w:hyperlink w:anchor="P366">
        <w:r>
          <w:rPr>
            <w:color w:val="0000FF"/>
          </w:rPr>
          <w:t>Перечень</w:t>
        </w:r>
      </w:hyperlink>
      <w:r>
        <w:t xml:space="preserve"> основных организаций, осуществляющих эксплуатацию сетей инженерно-технического обеспечения на территории города </w:t>
      </w:r>
      <w:r>
        <w:lastRenderedPageBreak/>
        <w:t>Комсомольска-на-Амуре, с которыми необходимо согласовать производство земляных работ, приводится в приложении 2 к Порядку;</w:t>
      </w:r>
    </w:p>
    <w:p w:rsidR="00546C6B" w:rsidRDefault="00546C6B">
      <w:pPr>
        <w:pStyle w:val="ConsPlusNormal"/>
        <w:spacing w:before="220"/>
        <w:ind w:firstLine="540"/>
        <w:jc w:val="both"/>
      </w:pPr>
      <w:r>
        <w:t xml:space="preserve">9) </w:t>
      </w:r>
      <w:hyperlink w:anchor="P433">
        <w:r>
          <w:rPr>
            <w:color w:val="0000FF"/>
          </w:rPr>
          <w:t>акт</w:t>
        </w:r>
      </w:hyperlink>
      <w:r>
        <w:t xml:space="preserve"> о нарушении благоустройства согласно приложению 3 к Порядку;</w:t>
      </w:r>
    </w:p>
    <w:p w:rsidR="00546C6B" w:rsidRDefault="00546C6B">
      <w:pPr>
        <w:pStyle w:val="ConsPlusNormal"/>
        <w:spacing w:before="220"/>
        <w:ind w:firstLine="540"/>
        <w:jc w:val="both"/>
      </w:pPr>
      <w:r>
        <w:t>10) схема ограждения места работ: при производстве работ на проезжей части - схема обустройства места работ техническими средствами с учетом ОДМ 218.6.019-2016 "Отраслевой дорожный методический документ. Рекомендации по организации движения и ограждению мест производства дорожных работ", а при необходимости - устройства временных транспортных проездов, переходов для пешеходов (мостиков) в случае проведения земляных работ на проезжей части улицы и пешеходных тротуарах;</w:t>
      </w:r>
    </w:p>
    <w:p w:rsidR="00546C6B" w:rsidRDefault="00546C6B">
      <w:pPr>
        <w:pStyle w:val="ConsPlusNormal"/>
        <w:spacing w:before="220"/>
        <w:ind w:firstLine="540"/>
        <w:jc w:val="both"/>
      </w:pPr>
      <w:r>
        <w:t>11) график производства работ, составленный с учетом объемов работ, периода времени, необходимого по расчету для выполнения соответствующих работ, утвержденный заявителем (при необходимости);</w:t>
      </w:r>
    </w:p>
    <w:p w:rsidR="00546C6B" w:rsidRDefault="00546C6B">
      <w:pPr>
        <w:pStyle w:val="ConsPlusNormal"/>
        <w:spacing w:before="220"/>
        <w:ind w:firstLine="540"/>
        <w:jc w:val="both"/>
      </w:pPr>
      <w:bookmarkStart w:id="15" w:name="P93"/>
      <w:bookmarkEnd w:id="15"/>
      <w:r>
        <w:t>12) разрешение уполномоченного органа исполнительной власти Хабаровского края в области сохранения, использования, популяризации и государственной охраны объектов культурного наследия (памятников истории и культуры), расположенных на территории Хабаровского края (при проведении земляных работ в пределах зон охраны объектов культурного наследия);</w:t>
      </w:r>
    </w:p>
    <w:p w:rsidR="00546C6B" w:rsidRDefault="00546C6B">
      <w:pPr>
        <w:pStyle w:val="ConsPlusNormal"/>
        <w:spacing w:before="220"/>
        <w:ind w:firstLine="540"/>
        <w:jc w:val="both"/>
      </w:pPr>
      <w:bookmarkStart w:id="16" w:name="P94"/>
      <w:bookmarkEnd w:id="16"/>
      <w:r>
        <w:t>13) выписка из Единого государственного реестра недвижимости на земельный(е) участок(</w:t>
      </w:r>
      <w:proofErr w:type="spellStart"/>
      <w:r>
        <w:t>ки</w:t>
      </w:r>
      <w:proofErr w:type="spellEnd"/>
      <w:r>
        <w:t>);</w:t>
      </w:r>
    </w:p>
    <w:p w:rsidR="00546C6B" w:rsidRDefault="00546C6B">
      <w:pPr>
        <w:pStyle w:val="ConsPlusNormal"/>
        <w:spacing w:before="220"/>
        <w:ind w:firstLine="540"/>
        <w:jc w:val="both"/>
      </w:pPr>
      <w:bookmarkStart w:id="17" w:name="P95"/>
      <w:bookmarkEnd w:id="17"/>
      <w:r>
        <w:t>14) выписка из Единого государственного реестра юридических лиц или Единого государственного реестра индивидуальных предпринимателей.</w:t>
      </w:r>
    </w:p>
    <w:p w:rsidR="00546C6B" w:rsidRDefault="00546C6B">
      <w:pPr>
        <w:pStyle w:val="ConsPlusNormal"/>
        <w:spacing w:before="220"/>
        <w:ind w:firstLine="540"/>
        <w:jc w:val="both"/>
      </w:pPr>
      <w:r>
        <w:t>15) согласие правообладателя(ей) здания и (или) строения, и (или) объекта незавершенного строительства, расположенного(</w:t>
      </w:r>
      <w:proofErr w:type="spellStart"/>
      <w:r>
        <w:t>ых</w:t>
      </w:r>
      <w:proofErr w:type="spellEnd"/>
      <w:r>
        <w:t>) на земельном участке, на использование части земельного участка, не занятой указанным зданием и (или) строением, и (или) объектом незавершенного строительства, - в случае если на испрашиваемом земельном участке или части земельного участка расположены здание, строение, объект незавершенного строительства, находящиеся в государственной или муниципальной собственности либо принадлежащие гражданам или юридическим лицам;</w:t>
      </w:r>
    </w:p>
    <w:p w:rsidR="00546C6B" w:rsidRDefault="00546C6B">
      <w:pPr>
        <w:pStyle w:val="ConsPlusNormal"/>
        <w:jc w:val="both"/>
      </w:pPr>
      <w:r>
        <w:t>(</w:t>
      </w:r>
      <w:proofErr w:type="spellStart"/>
      <w:r>
        <w:t>пп</w:t>
      </w:r>
      <w:proofErr w:type="spellEnd"/>
      <w:r>
        <w:t xml:space="preserve">. 15 введен </w:t>
      </w:r>
      <w:hyperlink r:id="rId29">
        <w:r>
          <w:rPr>
            <w:color w:val="0000FF"/>
          </w:rPr>
          <w:t>постановлением</w:t>
        </w:r>
      </w:hyperlink>
      <w:r>
        <w:t xml:space="preserve"> администрации города Комсомольска-на-Амуре от 22.04.2026 N 704-па)</w:t>
      </w:r>
    </w:p>
    <w:p w:rsidR="00546C6B" w:rsidRDefault="00546C6B">
      <w:pPr>
        <w:pStyle w:val="ConsPlusNormal"/>
        <w:spacing w:before="220"/>
        <w:ind w:firstLine="540"/>
        <w:jc w:val="both"/>
      </w:pPr>
      <w:bookmarkStart w:id="18" w:name="P98"/>
      <w:bookmarkEnd w:id="18"/>
      <w:r>
        <w:t xml:space="preserve">16) </w:t>
      </w:r>
      <w:hyperlink w:anchor="P576">
        <w:r>
          <w:rPr>
            <w:color w:val="0000FF"/>
          </w:rPr>
          <w:t>согласие</w:t>
        </w:r>
      </w:hyperlink>
      <w:r>
        <w:t xml:space="preserve"> на обработку персональных данных (на бумажном носителе или в электронной форме) согласно приложению 4 к Порядку.</w:t>
      </w:r>
    </w:p>
    <w:p w:rsidR="00546C6B" w:rsidRDefault="00546C6B">
      <w:pPr>
        <w:pStyle w:val="ConsPlusNormal"/>
        <w:jc w:val="both"/>
      </w:pPr>
      <w:r>
        <w:t>(</w:t>
      </w:r>
      <w:proofErr w:type="spellStart"/>
      <w:r>
        <w:t>пп</w:t>
      </w:r>
      <w:proofErr w:type="spellEnd"/>
      <w:r>
        <w:t xml:space="preserve">. 16 введен </w:t>
      </w:r>
      <w:hyperlink r:id="rId30">
        <w:r>
          <w:rPr>
            <w:color w:val="0000FF"/>
          </w:rPr>
          <w:t>постановлением</w:t>
        </w:r>
      </w:hyperlink>
      <w:r>
        <w:t xml:space="preserve"> администрации города Комсомольска-на-Амуре от 22.04.2026 N 704-па)</w:t>
      </w:r>
    </w:p>
    <w:p w:rsidR="00546C6B" w:rsidRDefault="00546C6B">
      <w:pPr>
        <w:pStyle w:val="ConsPlusNormal"/>
        <w:spacing w:before="220"/>
        <w:ind w:firstLine="540"/>
        <w:jc w:val="both"/>
      </w:pPr>
      <w:hyperlink r:id="rId31">
        <w:r>
          <w:rPr>
            <w:color w:val="0000FF"/>
          </w:rPr>
          <w:t>Требования</w:t>
        </w:r>
      </w:hyperlink>
      <w:r>
        <w:t xml:space="preserve"> к подготовке и </w:t>
      </w:r>
      <w:hyperlink r:id="rId32">
        <w:r>
          <w:rPr>
            <w:color w:val="0000FF"/>
          </w:rPr>
          <w:t>форма</w:t>
        </w:r>
      </w:hyperlink>
      <w:r>
        <w:t xml:space="preserve"> схемы, указанной в </w:t>
      </w:r>
      <w:hyperlink w:anchor="P82">
        <w:r>
          <w:rPr>
            <w:color w:val="0000FF"/>
          </w:rPr>
          <w:t>подпункте 4) пункта 4 раздела II</w:t>
        </w:r>
      </w:hyperlink>
      <w:r>
        <w:t xml:space="preserve"> Порядка, утверждены Приказом Федеральной службы государственной регистрации, кадастра и картографии от 19 апреля 2022 года N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546C6B" w:rsidRDefault="00546C6B">
      <w:pPr>
        <w:pStyle w:val="ConsPlusNormal"/>
        <w:spacing w:before="220"/>
        <w:ind w:firstLine="540"/>
        <w:jc w:val="both"/>
      </w:pPr>
      <w:r>
        <w:t xml:space="preserve">Документы, указанные в </w:t>
      </w:r>
      <w:hyperlink w:anchor="P93">
        <w:r>
          <w:rPr>
            <w:color w:val="0000FF"/>
          </w:rPr>
          <w:t>подпунктах 12</w:t>
        </w:r>
      </w:hyperlink>
      <w:r>
        <w:t xml:space="preserve"> - </w:t>
      </w:r>
      <w:hyperlink w:anchor="P95">
        <w:r>
          <w:rPr>
            <w:color w:val="0000FF"/>
          </w:rPr>
          <w:t>14 пункта 4 раздела II</w:t>
        </w:r>
      </w:hyperlink>
      <w:r>
        <w:t xml:space="preserve"> Порядка, заявитель вправе предоставить самостоятельно в виде приложений к заявлению. В случае непредоставления заявителем документов, указанных в </w:t>
      </w:r>
      <w:hyperlink w:anchor="P93">
        <w:r>
          <w:rPr>
            <w:color w:val="0000FF"/>
          </w:rPr>
          <w:t>подпунктах 12</w:t>
        </w:r>
      </w:hyperlink>
      <w:r>
        <w:t xml:space="preserve"> - </w:t>
      </w:r>
      <w:hyperlink w:anchor="P95">
        <w:r>
          <w:rPr>
            <w:color w:val="0000FF"/>
          </w:rPr>
          <w:t>14 пункта 4 раздела II</w:t>
        </w:r>
      </w:hyperlink>
      <w:r>
        <w:t xml:space="preserve"> Порядка, специалисты, </w:t>
      </w:r>
      <w:r>
        <w:lastRenderedPageBreak/>
        <w:t xml:space="preserve">уполномоченные на выдачу Разрешений, указанных в </w:t>
      </w:r>
      <w:hyperlink w:anchor="P65">
        <w:r>
          <w:rPr>
            <w:color w:val="0000FF"/>
          </w:rPr>
          <w:t>пункте 2 раздела I</w:t>
        </w:r>
      </w:hyperlink>
      <w:r>
        <w:t xml:space="preserve"> Порядка, запрашивают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Хабаровского края, муниципальными правовыми актами.</w:t>
      </w:r>
    </w:p>
    <w:p w:rsidR="00546C6B" w:rsidRDefault="00546C6B">
      <w:pPr>
        <w:pStyle w:val="ConsPlusNormal"/>
        <w:spacing w:before="220"/>
        <w:ind w:firstLine="540"/>
        <w:jc w:val="both"/>
      </w:pPr>
      <w:bookmarkStart w:id="19" w:name="P102"/>
      <w:bookmarkEnd w:id="19"/>
      <w:r>
        <w:t xml:space="preserve">5. Основанием для отказа в выдаче Разрешений, указанных в </w:t>
      </w:r>
      <w:hyperlink w:anchor="P62">
        <w:r>
          <w:rPr>
            <w:color w:val="0000FF"/>
          </w:rPr>
          <w:t>подпунктах 1</w:t>
        </w:r>
      </w:hyperlink>
      <w:r>
        <w:t xml:space="preserve"> - </w:t>
      </w:r>
      <w:hyperlink w:anchor="P64">
        <w:r>
          <w:rPr>
            <w:color w:val="0000FF"/>
          </w:rPr>
          <w:t>3 пункта 1 раздела I</w:t>
        </w:r>
      </w:hyperlink>
      <w:r>
        <w:t xml:space="preserve"> Порядка, является:</w:t>
      </w:r>
    </w:p>
    <w:p w:rsidR="00546C6B" w:rsidRDefault="00546C6B">
      <w:pPr>
        <w:pStyle w:val="ConsPlusNormal"/>
        <w:spacing w:before="220"/>
        <w:ind w:firstLine="540"/>
        <w:jc w:val="both"/>
      </w:pPr>
      <w:r>
        <w:t xml:space="preserve">1) заявление подано с нарушением требований, установленных </w:t>
      </w:r>
      <w:hyperlink w:anchor="P78">
        <w:r>
          <w:rPr>
            <w:color w:val="0000FF"/>
          </w:rPr>
          <w:t>пунктом 4 раздела II</w:t>
        </w:r>
      </w:hyperlink>
      <w:r>
        <w:t xml:space="preserve"> Порядка;</w:t>
      </w:r>
    </w:p>
    <w:p w:rsidR="00546C6B" w:rsidRDefault="00546C6B">
      <w:pPr>
        <w:pStyle w:val="ConsPlusNormal"/>
        <w:spacing w:before="220"/>
        <w:ind w:firstLine="540"/>
        <w:jc w:val="both"/>
      </w:pPr>
      <w:r>
        <w:t>2) земельный участок, на использование которого испрашивается разрешение на размещение объекта электросетевого хозяйства, предоставлен физическому или юридическому лицу;</w:t>
      </w:r>
    </w:p>
    <w:p w:rsidR="00546C6B" w:rsidRDefault="00546C6B">
      <w:pPr>
        <w:pStyle w:val="ConsPlusNormal"/>
        <w:spacing w:before="220"/>
        <w:ind w:firstLine="540"/>
        <w:jc w:val="both"/>
      </w:pPr>
      <w:r>
        <w:t>3) местоположение земель или земельных участков, на которых предполагается размещение объекта электросетевого хозяйства, полностью или частично совпадает с местоположением земельного участка:</w:t>
      </w:r>
    </w:p>
    <w:p w:rsidR="00546C6B" w:rsidRDefault="00546C6B">
      <w:pPr>
        <w:pStyle w:val="ConsPlusNormal"/>
        <w:spacing w:before="220"/>
        <w:ind w:firstLine="540"/>
        <w:jc w:val="both"/>
      </w:pPr>
      <w:r>
        <w:t>а) в отношении которого поступило заявление о предварительном согласовании предоставления земельного участка или заявление о его предоставлении, решение по которым не принято;</w:t>
      </w:r>
    </w:p>
    <w:p w:rsidR="00546C6B" w:rsidRDefault="00546C6B">
      <w:pPr>
        <w:pStyle w:val="ConsPlusNormal"/>
        <w:spacing w:before="220"/>
        <w:ind w:firstLine="540"/>
        <w:jc w:val="both"/>
      </w:pPr>
      <w:r>
        <w:t>б) в отношении которого принято решение о предварительном согласовании его предоставления, срок действия которого не истек;</w:t>
      </w:r>
    </w:p>
    <w:p w:rsidR="00546C6B" w:rsidRDefault="00546C6B">
      <w:pPr>
        <w:pStyle w:val="ConsPlusNormal"/>
        <w:spacing w:before="220"/>
        <w:ind w:firstLine="540"/>
        <w:jc w:val="both"/>
      </w:pPr>
      <w:r>
        <w:t>в) изъятого из оборота;</w:t>
      </w:r>
    </w:p>
    <w:p w:rsidR="00546C6B" w:rsidRDefault="00546C6B">
      <w:pPr>
        <w:pStyle w:val="ConsPlusNormal"/>
        <w:spacing w:before="220"/>
        <w:ind w:firstLine="540"/>
        <w:jc w:val="both"/>
      </w:pPr>
      <w:r>
        <w:t>г) в отношении которого принято решение об изъятии для государственных или муниципальных нужд;</w:t>
      </w:r>
    </w:p>
    <w:p w:rsidR="00546C6B" w:rsidRDefault="00546C6B">
      <w:pPr>
        <w:pStyle w:val="ConsPlusNormal"/>
        <w:spacing w:before="220"/>
        <w:ind w:firstLine="540"/>
        <w:jc w:val="both"/>
      </w:pPr>
      <w:r>
        <w:t>д) в отношении которого органом государственной власти края или органом местного самоуправления принято решение о проведении аукциона;</w:t>
      </w:r>
    </w:p>
    <w:p w:rsidR="00546C6B" w:rsidRDefault="00546C6B">
      <w:pPr>
        <w:pStyle w:val="ConsPlusNormal"/>
        <w:spacing w:before="220"/>
        <w:ind w:firstLine="540"/>
        <w:jc w:val="both"/>
      </w:pPr>
      <w:r>
        <w:t xml:space="preserve">е) в отношении которого поступило предусмотренное </w:t>
      </w:r>
      <w:hyperlink r:id="rId33">
        <w:r>
          <w:rPr>
            <w:color w:val="0000FF"/>
          </w:rPr>
          <w:t>подпунктом 6 пункта 4 статьи 39.11</w:t>
        </w:r>
      </w:hyperlink>
      <w: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4">
        <w:r>
          <w:rPr>
            <w:color w:val="0000FF"/>
          </w:rPr>
          <w:t>подпунктом 4 пункта 4 статьи 39.11</w:t>
        </w:r>
      </w:hyperlink>
      <w: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35">
        <w:r>
          <w:rPr>
            <w:color w:val="0000FF"/>
          </w:rPr>
          <w:t>пунктом 8 статьи 39.11</w:t>
        </w:r>
      </w:hyperlink>
      <w:r>
        <w:t xml:space="preserve"> Земельного кодекса Российской Федерации;</w:t>
      </w:r>
    </w:p>
    <w:p w:rsidR="00546C6B" w:rsidRDefault="00546C6B">
      <w:pPr>
        <w:pStyle w:val="ConsPlusNormal"/>
        <w:spacing w:before="220"/>
        <w:ind w:firstLine="540"/>
        <w:jc w:val="both"/>
      </w:pPr>
      <w:r>
        <w:t>ё) на котором предполагается размещение нестационарного торгового объекта, включенного в схему размещения нестационарных торговых объектов;</w:t>
      </w:r>
    </w:p>
    <w:p w:rsidR="00546C6B" w:rsidRDefault="00546C6B">
      <w:pPr>
        <w:pStyle w:val="ConsPlusNormal"/>
        <w:spacing w:before="220"/>
        <w:ind w:firstLine="540"/>
        <w:jc w:val="both"/>
      </w:pPr>
      <w:r>
        <w:t xml:space="preserve">ж) на котором расположены здание, строение, объект незавершенного строительства, находящиеся в государственной или муниципальной собственности либо принадлежащие гражданам или юридическим лицам, за исключением случая, если заявитель представил согласие, указанное в </w:t>
      </w:r>
      <w:hyperlink r:id="rId36">
        <w:r>
          <w:rPr>
            <w:color w:val="0000FF"/>
          </w:rPr>
          <w:t>Положении</w:t>
        </w:r>
      </w:hyperlink>
      <w:r>
        <w:t xml:space="preserve"> о порядке и об условиях размещения объектов, виды которых установлены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Хабаровского края, утвержденном постановлением Правительства Хабаровского края от 7 сентября 2017 года N 364-пр;</w:t>
      </w:r>
    </w:p>
    <w:p w:rsidR="00546C6B" w:rsidRDefault="00546C6B">
      <w:pPr>
        <w:pStyle w:val="ConsPlusNormal"/>
        <w:jc w:val="both"/>
      </w:pPr>
      <w:r>
        <w:t>(</w:t>
      </w:r>
      <w:proofErr w:type="spellStart"/>
      <w:r>
        <w:t>пп</w:t>
      </w:r>
      <w:proofErr w:type="spellEnd"/>
      <w:r>
        <w:t xml:space="preserve">. "ж" в ред. </w:t>
      </w:r>
      <w:hyperlink r:id="rId37">
        <w:r>
          <w:rPr>
            <w:color w:val="0000FF"/>
          </w:rPr>
          <w:t>постановления</w:t>
        </w:r>
      </w:hyperlink>
      <w:r>
        <w:t xml:space="preserve"> администрации города Комсомольска-на-Амуре от 22.04.2026 N 704-па)</w:t>
      </w:r>
    </w:p>
    <w:p w:rsidR="00546C6B" w:rsidRDefault="00546C6B">
      <w:pPr>
        <w:pStyle w:val="ConsPlusNormal"/>
        <w:spacing w:before="220"/>
        <w:ind w:firstLine="540"/>
        <w:jc w:val="both"/>
      </w:pPr>
      <w:r>
        <w:lastRenderedPageBreak/>
        <w:t xml:space="preserve">4) указание в заявлении объекта, не отнесенного к объектам электросетевого хозяйства, указанного в </w:t>
      </w:r>
      <w:hyperlink w:anchor="P68">
        <w:r>
          <w:rPr>
            <w:color w:val="0000FF"/>
          </w:rPr>
          <w:t xml:space="preserve">пункте </w:t>
        </w:r>
        <w:proofErr w:type="gramStart"/>
        <w:r>
          <w:rPr>
            <w:color w:val="0000FF"/>
          </w:rPr>
          <w:t>3</w:t>
        </w:r>
        <w:proofErr w:type="gramEnd"/>
        <w:r>
          <w:rPr>
            <w:color w:val="0000FF"/>
          </w:rPr>
          <w:t xml:space="preserve"> раздела I</w:t>
        </w:r>
      </w:hyperlink>
      <w:r>
        <w:t xml:space="preserve"> Порядка.</w:t>
      </w:r>
    </w:p>
    <w:p w:rsidR="00546C6B" w:rsidRDefault="00546C6B">
      <w:pPr>
        <w:pStyle w:val="ConsPlusNormal"/>
        <w:spacing w:before="220"/>
        <w:ind w:firstLine="540"/>
        <w:jc w:val="both"/>
      </w:pPr>
      <w:r>
        <w:t>6. Представляемые документы направляются заявителем по своему выбору одним из следующих способов:</w:t>
      </w:r>
    </w:p>
    <w:p w:rsidR="00546C6B" w:rsidRDefault="00546C6B">
      <w:pPr>
        <w:pStyle w:val="ConsPlusNormal"/>
        <w:spacing w:before="220"/>
        <w:ind w:firstLine="540"/>
        <w:jc w:val="both"/>
      </w:pPr>
      <w:r>
        <w:t>1) лично либо почтовым отправлением в адрес администрации города Комсомольска-на-Амуре по адресу: индекс 681000, Хабаровский край, город Комсомольск-на-Амуре, ул. Аллея Труда, д. 13;</w:t>
      </w:r>
    </w:p>
    <w:p w:rsidR="00546C6B" w:rsidRDefault="00546C6B">
      <w:pPr>
        <w:pStyle w:val="ConsPlusNormal"/>
        <w:spacing w:before="220"/>
        <w:ind w:firstLine="540"/>
        <w:jc w:val="both"/>
      </w:pPr>
      <w:r>
        <w:t>2) в электронной форме через официальный сайт органов местного самоуправления города Комсомольска-на-Амуре (</w:t>
      </w:r>
      <w:hyperlink r:id="rId38">
        <w:r>
          <w:rPr>
            <w:color w:val="0000FF"/>
          </w:rPr>
          <w:t>www.kmscity.ru</w:t>
        </w:r>
      </w:hyperlink>
      <w:r>
        <w:t>) в разделе Деятельность/Управление городом/Градостроительство и земельные отношения/Согласование строительства (реконструкции) объектов электросетевого хозяйства с оформлением иной разрешительной документации.</w:t>
      </w:r>
    </w:p>
    <w:p w:rsidR="00546C6B" w:rsidRDefault="00546C6B">
      <w:pPr>
        <w:pStyle w:val="ConsPlusNormal"/>
        <w:jc w:val="both"/>
      </w:pPr>
    </w:p>
    <w:p w:rsidR="00546C6B" w:rsidRDefault="00546C6B">
      <w:pPr>
        <w:pStyle w:val="ConsPlusTitle"/>
        <w:jc w:val="center"/>
        <w:outlineLvl w:val="1"/>
      </w:pPr>
      <w:r>
        <w:t>Раздел III. ПОРЯДОК ДЕЙСТВИЙ СТРУКТУРНЫХ ПОДРАЗДЕЛЕНИЙ</w:t>
      </w:r>
    </w:p>
    <w:p w:rsidR="00546C6B" w:rsidRDefault="00546C6B">
      <w:pPr>
        <w:pStyle w:val="ConsPlusTitle"/>
        <w:jc w:val="center"/>
      </w:pPr>
      <w:r>
        <w:t>АДМИНИСТРАЦИИ ГОРОДА КОМСОМОЛЬСКА-НА-АМУРЕ</w:t>
      </w:r>
    </w:p>
    <w:p w:rsidR="00546C6B" w:rsidRDefault="00546C6B">
      <w:pPr>
        <w:pStyle w:val="ConsPlusNormal"/>
        <w:jc w:val="both"/>
      </w:pPr>
    </w:p>
    <w:p w:rsidR="00546C6B" w:rsidRDefault="00546C6B">
      <w:pPr>
        <w:pStyle w:val="ConsPlusNormal"/>
        <w:ind w:firstLine="540"/>
        <w:jc w:val="both"/>
      </w:pPr>
      <w:r>
        <w:t>7. При направлении заявителем заявления и приложенных к нему документов лично либо почтовым отправлением в адрес администрации города Комсомольска-на-Амуре специалист сектора управления документацией общего отдела администрации города Комсомольска-на-Амуре в день поступления обеспечивает регистрацию заявления в программе "1С: Предприятие - Документооборот", передает главе города Комсомольска-на-Амуре для проставления резолюции о назначении ответственных лиц. Оригинал заявления с приложенными к нему документами направляется специалистом сектора управления документацией общего отдела администрации города Комсомольска-на-Амуре не позднее дня, следующего за днем его регистрации, в Управление архитектуры, копия заявления направляется в Управление дорожной деятельности.</w:t>
      </w:r>
    </w:p>
    <w:p w:rsidR="00546C6B" w:rsidRDefault="00546C6B">
      <w:pPr>
        <w:pStyle w:val="ConsPlusNormal"/>
        <w:spacing w:before="220"/>
        <w:ind w:firstLine="540"/>
        <w:jc w:val="both"/>
      </w:pPr>
      <w:r>
        <w:t>При направлении заявителем заявления и приложенных к нему документов в электронной форме через официальный сайт органов местного самоуправления города Комсомольска-на-Амуре (</w:t>
      </w:r>
      <w:hyperlink r:id="rId39">
        <w:r>
          <w:rPr>
            <w:color w:val="0000FF"/>
          </w:rPr>
          <w:t>www.kmscity.ru</w:t>
        </w:r>
      </w:hyperlink>
      <w:r>
        <w:t>) регистрация осуществляется в муниципальной автоматизированной информационной системе "Взаимодействие муниципальных служащих" (далее - АИС ВМС) автоматически в день поступления с указанием ответственного структурного подразделения - Управления архитектуры. Управление архитектуры в день поступления заявления и приложенных к нему документов обеспечивает их направление через АИС ВМС в Управление дорожной деятельности.</w:t>
      </w:r>
    </w:p>
    <w:p w:rsidR="00546C6B" w:rsidRDefault="00546C6B">
      <w:pPr>
        <w:pStyle w:val="ConsPlusNormal"/>
        <w:spacing w:before="220"/>
        <w:ind w:firstLine="540"/>
        <w:jc w:val="both"/>
      </w:pPr>
      <w:r>
        <w:t xml:space="preserve">8. При поступлении в структурные подразделения администрации города Комсомольска-на-Амуре заявления с приложенными к нему документами специалистами структурных подразделений администрации города Комсомольска-на-Амуре, ответственными за прием, регистрацию входящей и исходящей корреспонденции, проводится их регистрация и передается в работу специалистам, уполномоченным на выдачу Разрешений, указанных в </w:t>
      </w:r>
      <w:hyperlink w:anchor="P61">
        <w:r>
          <w:rPr>
            <w:color w:val="0000FF"/>
          </w:rPr>
          <w:t>пункте 1 раздела I</w:t>
        </w:r>
      </w:hyperlink>
      <w:r>
        <w:t xml:space="preserve"> Порядка, в день их регистрации.</w:t>
      </w:r>
    </w:p>
    <w:p w:rsidR="00546C6B" w:rsidRDefault="00546C6B">
      <w:pPr>
        <w:pStyle w:val="ConsPlusNormal"/>
        <w:spacing w:before="220"/>
        <w:ind w:firstLine="540"/>
        <w:jc w:val="both"/>
      </w:pPr>
      <w:r>
        <w:t>1) Специалисты Управления архитектуры, уполномоченные на выдачу Разрешений, в течение двух рабочих дней с момента поступления заявления с приложенными к нему документами проводят:</w:t>
      </w:r>
    </w:p>
    <w:p w:rsidR="00546C6B" w:rsidRDefault="00546C6B">
      <w:pPr>
        <w:pStyle w:val="ConsPlusNormal"/>
        <w:jc w:val="both"/>
      </w:pPr>
      <w:r>
        <w:t xml:space="preserve">(в ред. </w:t>
      </w:r>
      <w:hyperlink r:id="rId40">
        <w:r>
          <w:rPr>
            <w:color w:val="0000FF"/>
          </w:rPr>
          <w:t>постановления</w:t>
        </w:r>
      </w:hyperlink>
      <w:r>
        <w:t xml:space="preserve"> администрации города Комсомольска-на-Амуре от 26.12.2024 N 3005-па)</w:t>
      </w:r>
    </w:p>
    <w:p w:rsidR="00546C6B" w:rsidRDefault="00546C6B">
      <w:pPr>
        <w:pStyle w:val="ConsPlusNormal"/>
        <w:spacing w:before="220"/>
        <w:ind w:firstLine="540"/>
        <w:jc w:val="both"/>
      </w:pPr>
      <w:r>
        <w:t xml:space="preserve">а) проверку наличия, соответствия сведений и документов, указанных и прилагаемых к заявлению, согласно </w:t>
      </w:r>
      <w:hyperlink w:anchor="P79">
        <w:r>
          <w:rPr>
            <w:color w:val="0000FF"/>
          </w:rPr>
          <w:t>подпунктам 1</w:t>
        </w:r>
      </w:hyperlink>
      <w:r>
        <w:t xml:space="preserve"> - </w:t>
      </w:r>
      <w:hyperlink w:anchor="P84">
        <w:r>
          <w:rPr>
            <w:color w:val="0000FF"/>
          </w:rPr>
          <w:t>6</w:t>
        </w:r>
      </w:hyperlink>
      <w:r>
        <w:t xml:space="preserve">, </w:t>
      </w:r>
      <w:hyperlink w:anchor="P94">
        <w:r>
          <w:rPr>
            <w:color w:val="0000FF"/>
          </w:rPr>
          <w:t>13</w:t>
        </w:r>
      </w:hyperlink>
      <w:r>
        <w:t xml:space="preserve"> - </w:t>
      </w:r>
      <w:hyperlink w:anchor="P98">
        <w:r>
          <w:rPr>
            <w:color w:val="0000FF"/>
          </w:rPr>
          <w:t>16 пункта 4 раздела II</w:t>
        </w:r>
      </w:hyperlink>
      <w:r>
        <w:t xml:space="preserve"> Порядка;</w:t>
      </w:r>
    </w:p>
    <w:p w:rsidR="00546C6B" w:rsidRDefault="00546C6B">
      <w:pPr>
        <w:pStyle w:val="ConsPlusNormal"/>
        <w:jc w:val="both"/>
      </w:pPr>
      <w:r>
        <w:t>(</w:t>
      </w:r>
      <w:proofErr w:type="spellStart"/>
      <w:r>
        <w:t>пп</w:t>
      </w:r>
      <w:proofErr w:type="spellEnd"/>
      <w:r>
        <w:t xml:space="preserve">. "а" в ред. </w:t>
      </w:r>
      <w:hyperlink r:id="rId41">
        <w:r>
          <w:rPr>
            <w:color w:val="0000FF"/>
          </w:rPr>
          <w:t>постановления</w:t>
        </w:r>
      </w:hyperlink>
      <w:r>
        <w:t xml:space="preserve"> администрации города Комсомольска-на-Амуре от 22.04.2026 N 704-па)</w:t>
      </w:r>
    </w:p>
    <w:p w:rsidR="00546C6B" w:rsidRDefault="00546C6B">
      <w:pPr>
        <w:pStyle w:val="ConsPlusNormal"/>
        <w:spacing w:before="220"/>
        <w:ind w:firstLine="540"/>
        <w:jc w:val="both"/>
      </w:pPr>
      <w:r>
        <w:lastRenderedPageBreak/>
        <w:t xml:space="preserve">б) проверку достоверности сведений, указанных в заявлении и приложенных документах, посредством межведомственного взаимодействия с государственными органами, в распоряжении которых находятся подтверждающие документы, в случае, если заявитель не представил указанный документ самостоятельно (в соответствии с требованиями положений </w:t>
      </w:r>
      <w:hyperlink r:id="rId42">
        <w:r>
          <w:rPr>
            <w:color w:val="0000FF"/>
          </w:rPr>
          <w:t>постановления</w:t>
        </w:r>
      </w:hyperlink>
      <w:r>
        <w:t xml:space="preserve"> администрации города Комсомольска-на-Амуре от 10 ноября 2017 года N 2809-па "Об утверждении административного регламента предоставления муниципальной услуги "Выдача разрешения на размещение объектов электросетевого хозяйства, виды которых установлены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города Комсомольска-на-Амуре").</w:t>
      </w:r>
    </w:p>
    <w:p w:rsidR="00546C6B" w:rsidRDefault="00546C6B">
      <w:pPr>
        <w:pStyle w:val="ConsPlusNormal"/>
        <w:spacing w:before="220"/>
        <w:ind w:firstLine="540"/>
        <w:jc w:val="both"/>
      </w:pPr>
      <w:r>
        <w:t xml:space="preserve">В случае отсутствия обстоятельств, указанных в </w:t>
      </w:r>
      <w:hyperlink w:anchor="P102">
        <w:r>
          <w:rPr>
            <w:color w:val="0000FF"/>
          </w:rPr>
          <w:t>пункте 5 раздела II</w:t>
        </w:r>
      </w:hyperlink>
      <w:r>
        <w:t xml:space="preserve"> Порядка, подготавливают проект разрешения на размещение объектов электросетевого хозяйства, направляют его на подпись руководителю Управления архитектуры. Для подготовки дополнительных разрешительных документов подписанное разрешение на размещение объектов электросетевого хозяйства через АИС ВМС направляется:</w:t>
      </w:r>
    </w:p>
    <w:p w:rsidR="00546C6B" w:rsidRDefault="00546C6B">
      <w:pPr>
        <w:pStyle w:val="ConsPlusNormal"/>
        <w:spacing w:before="220"/>
        <w:ind w:firstLine="540"/>
        <w:jc w:val="both"/>
      </w:pPr>
      <w:r>
        <w:t>в Управление дорожной деятельности для подготовки разрешения на снос (пересадку) зеленых насаждений и ордера на проведение земляных работ;</w:t>
      </w:r>
    </w:p>
    <w:p w:rsidR="00546C6B" w:rsidRDefault="00546C6B">
      <w:pPr>
        <w:pStyle w:val="ConsPlusNormal"/>
        <w:spacing w:before="220"/>
        <w:ind w:firstLine="540"/>
        <w:jc w:val="both"/>
      </w:pPr>
      <w:r>
        <w:t>в отдел аренды земельных участков Комитета по управлению имуществом администрации города Комсомольска-на-Амуре Хабаровского края для подготовки расчета платы за размещение объекта электросетевого хозяйства.</w:t>
      </w:r>
    </w:p>
    <w:p w:rsidR="00546C6B" w:rsidRDefault="00546C6B">
      <w:pPr>
        <w:pStyle w:val="ConsPlusNormal"/>
        <w:spacing w:before="220"/>
        <w:ind w:firstLine="540"/>
        <w:jc w:val="both"/>
      </w:pPr>
      <w:r>
        <w:t xml:space="preserve">В случае наличия обстоятельств, указанных в </w:t>
      </w:r>
      <w:hyperlink w:anchor="P102">
        <w:r>
          <w:rPr>
            <w:color w:val="0000FF"/>
          </w:rPr>
          <w:t>пункте 5 раздела II</w:t>
        </w:r>
      </w:hyperlink>
      <w:r>
        <w:t xml:space="preserve"> Порядка, подготавливают письменное уведомление администрации города Комсомольска-на-Амуре об отказе заявителю в выдаче Разрешений, указанных в </w:t>
      </w:r>
      <w:hyperlink w:anchor="P61">
        <w:r>
          <w:rPr>
            <w:color w:val="0000FF"/>
          </w:rPr>
          <w:t>пункте 1 раздела I</w:t>
        </w:r>
      </w:hyperlink>
      <w:r>
        <w:t xml:space="preserve"> Порядка, с указанием причин отказа и направляют на подпись руководителю Управления архитектуры. После подписания письменного уведомления администрации города Комсомольска-на-Амуре об отказе заявителю в выдаче Разрешений, указанных в </w:t>
      </w:r>
      <w:hyperlink w:anchor="P61">
        <w:r>
          <w:rPr>
            <w:color w:val="0000FF"/>
          </w:rPr>
          <w:t>пункте 1 раздела I</w:t>
        </w:r>
      </w:hyperlink>
      <w:r>
        <w:t xml:space="preserve"> Порядка, специалисты Управления архитектуры, ответственные за прием, регистрацию входящей и исходящей корреспонденции, проводят регистрацию уведомления и направляют заявителю на указанный в заявлении адрес. Копию подписанного письменного уведомления администрации города Комсомольска-на-Амуре об отказе заявителю в выдаче Разрешений, указанных в </w:t>
      </w:r>
      <w:hyperlink w:anchor="P61">
        <w:r>
          <w:rPr>
            <w:color w:val="0000FF"/>
          </w:rPr>
          <w:t>пункте 1 раздела I</w:t>
        </w:r>
      </w:hyperlink>
      <w:r>
        <w:t xml:space="preserve"> Порядка, специалисты Управления архитектуры, ответственные за прием, регистрацию входящей и исходящей корреспонденции, направляют в Управление дорожной деятельности.</w:t>
      </w:r>
    </w:p>
    <w:p w:rsidR="00546C6B" w:rsidRDefault="00546C6B">
      <w:pPr>
        <w:pStyle w:val="ConsPlusNormal"/>
        <w:jc w:val="both"/>
      </w:pPr>
      <w:r>
        <w:t>(</w:t>
      </w:r>
      <w:proofErr w:type="spellStart"/>
      <w:r>
        <w:t>пп</w:t>
      </w:r>
      <w:proofErr w:type="spellEnd"/>
      <w:r>
        <w:t xml:space="preserve">. "б" в ред. </w:t>
      </w:r>
      <w:hyperlink r:id="rId43">
        <w:r>
          <w:rPr>
            <w:color w:val="0000FF"/>
          </w:rPr>
          <w:t>постановления</w:t>
        </w:r>
      </w:hyperlink>
      <w:r>
        <w:t xml:space="preserve"> администрации города Комсомольска-на-Амуре от 20.03.2025 N 588-па)</w:t>
      </w:r>
    </w:p>
    <w:p w:rsidR="00546C6B" w:rsidRDefault="00546C6B">
      <w:pPr>
        <w:pStyle w:val="ConsPlusNormal"/>
        <w:spacing w:before="220"/>
        <w:ind w:firstLine="540"/>
        <w:jc w:val="both"/>
      </w:pPr>
      <w:r>
        <w:t>2) Специалисты Управления дорожной деятельности, уполномоченные на выдачу Разрешений, в течение двух рабочих дней с момента поступления заявления с приложенными к нему документами проводят:</w:t>
      </w:r>
    </w:p>
    <w:p w:rsidR="00546C6B" w:rsidRDefault="00546C6B">
      <w:pPr>
        <w:pStyle w:val="ConsPlusNormal"/>
        <w:jc w:val="both"/>
      </w:pPr>
      <w:r>
        <w:t xml:space="preserve">(в ред. </w:t>
      </w:r>
      <w:hyperlink r:id="rId44">
        <w:r>
          <w:rPr>
            <w:color w:val="0000FF"/>
          </w:rPr>
          <w:t>постановления</w:t>
        </w:r>
      </w:hyperlink>
      <w:r>
        <w:t xml:space="preserve"> администрации города Комсомольска-на-Амуре от 26.12.2024 N 3005-па)</w:t>
      </w:r>
    </w:p>
    <w:p w:rsidR="00546C6B" w:rsidRDefault="00546C6B">
      <w:pPr>
        <w:pStyle w:val="ConsPlusNormal"/>
        <w:spacing w:before="220"/>
        <w:ind w:firstLine="540"/>
        <w:jc w:val="both"/>
      </w:pPr>
      <w:r>
        <w:t xml:space="preserve">а) проверку наличия, соответствия сведений и документов, указанных и прилагаемых к заявлению, согласно </w:t>
      </w:r>
      <w:hyperlink w:anchor="P79">
        <w:r>
          <w:rPr>
            <w:color w:val="0000FF"/>
          </w:rPr>
          <w:t>подпунктам 1</w:t>
        </w:r>
      </w:hyperlink>
      <w:r>
        <w:t xml:space="preserve"> - </w:t>
      </w:r>
      <w:hyperlink w:anchor="P81">
        <w:r>
          <w:rPr>
            <w:color w:val="0000FF"/>
          </w:rPr>
          <w:t>3</w:t>
        </w:r>
      </w:hyperlink>
      <w:r>
        <w:t xml:space="preserve">, </w:t>
      </w:r>
      <w:hyperlink w:anchor="P83">
        <w:r>
          <w:rPr>
            <w:color w:val="0000FF"/>
          </w:rPr>
          <w:t>5</w:t>
        </w:r>
      </w:hyperlink>
      <w:r>
        <w:t xml:space="preserve"> - </w:t>
      </w:r>
      <w:hyperlink w:anchor="P95">
        <w:r>
          <w:rPr>
            <w:color w:val="0000FF"/>
          </w:rPr>
          <w:t>14 пункта 4 раздела II</w:t>
        </w:r>
      </w:hyperlink>
      <w:r>
        <w:t xml:space="preserve"> Порядка;</w:t>
      </w:r>
    </w:p>
    <w:p w:rsidR="00546C6B" w:rsidRDefault="00546C6B">
      <w:pPr>
        <w:pStyle w:val="ConsPlusNormal"/>
        <w:spacing w:before="220"/>
        <w:ind w:firstLine="540"/>
        <w:jc w:val="both"/>
      </w:pPr>
      <w:r>
        <w:t xml:space="preserve">б) проверку достоверности сведений, указанных в заявлении и приложенных документах, посредством межведомственного взаимодействия с государственными органами, в распоряжении которых находятся подтверждающие документы, в случае, если заявитель не представил указанный документ самостоятельно (в соответствии с требованиями положений постановлений администрации города Комсомольска-на-Амуре от 2 мая 2012 года </w:t>
      </w:r>
      <w:hyperlink r:id="rId45">
        <w:r>
          <w:rPr>
            <w:color w:val="0000FF"/>
          </w:rPr>
          <w:t>N 1337-па</w:t>
        </w:r>
      </w:hyperlink>
      <w:r>
        <w:t xml:space="preserve"> "Об утверждении административного регламента по предоставлению муниципальной услуги "Выдача разрешений на снос и пересадку зеленых насаждений", от 27 декабря 2018 года </w:t>
      </w:r>
      <w:hyperlink r:id="rId46">
        <w:r>
          <w:rPr>
            <w:color w:val="0000FF"/>
          </w:rPr>
          <w:t>N 2913-па</w:t>
        </w:r>
      </w:hyperlink>
      <w:r>
        <w:t xml:space="preserve"> "Об утверждении административного регламента по предоставлению муниципальной услуги "Выдача ордеров </w:t>
      </w:r>
      <w:r>
        <w:lastRenderedPageBreak/>
        <w:t>(разрешений) на проведение земляных работ").</w:t>
      </w:r>
    </w:p>
    <w:p w:rsidR="00546C6B" w:rsidRDefault="00546C6B">
      <w:pPr>
        <w:pStyle w:val="ConsPlusNormal"/>
        <w:spacing w:before="220"/>
        <w:ind w:firstLine="540"/>
        <w:jc w:val="both"/>
      </w:pPr>
      <w:r>
        <w:t xml:space="preserve">В случае отсутствия обстоятельств, указанных в </w:t>
      </w:r>
      <w:hyperlink w:anchor="P102">
        <w:r>
          <w:rPr>
            <w:color w:val="0000FF"/>
          </w:rPr>
          <w:t>пункте 5 раздела II</w:t>
        </w:r>
      </w:hyperlink>
      <w:r>
        <w:t xml:space="preserve"> Порядка, в срок три рабочих дня:</w:t>
      </w:r>
    </w:p>
    <w:p w:rsidR="00546C6B" w:rsidRDefault="00546C6B">
      <w:pPr>
        <w:pStyle w:val="ConsPlusNormal"/>
        <w:spacing w:before="220"/>
        <w:ind w:firstLine="540"/>
        <w:jc w:val="both"/>
      </w:pPr>
      <w:r>
        <w:t>оформляют разрешение на снос (пересадку) зеленых насаждений;</w:t>
      </w:r>
    </w:p>
    <w:p w:rsidR="00546C6B" w:rsidRDefault="00546C6B">
      <w:pPr>
        <w:pStyle w:val="ConsPlusNormal"/>
        <w:spacing w:before="220"/>
        <w:ind w:firstLine="540"/>
        <w:jc w:val="both"/>
      </w:pPr>
      <w:r>
        <w:t>оформляют ордер на проведение земляных работ.</w:t>
      </w:r>
    </w:p>
    <w:p w:rsidR="00546C6B" w:rsidRDefault="00546C6B">
      <w:pPr>
        <w:pStyle w:val="ConsPlusNormal"/>
        <w:spacing w:before="220"/>
        <w:ind w:firstLine="540"/>
        <w:jc w:val="both"/>
      </w:pPr>
      <w:r>
        <w:t>Подписанное разрешение на снос (пересадку) зеленых насаждений, оформленный ордер на проведение земляных работ направляются через АИС ВМС в Управление архитектуры.</w:t>
      </w:r>
    </w:p>
    <w:p w:rsidR="00546C6B" w:rsidRDefault="00546C6B">
      <w:pPr>
        <w:pStyle w:val="ConsPlusNormal"/>
        <w:spacing w:before="220"/>
        <w:ind w:firstLine="540"/>
        <w:jc w:val="both"/>
      </w:pPr>
      <w:r>
        <w:t xml:space="preserve">В случае наличия обстоятельств, указанных в </w:t>
      </w:r>
      <w:hyperlink w:anchor="P102">
        <w:r>
          <w:rPr>
            <w:color w:val="0000FF"/>
          </w:rPr>
          <w:t>пункте 5 раздела II</w:t>
        </w:r>
      </w:hyperlink>
      <w:r>
        <w:t xml:space="preserve"> Порядка, подготавливают письменное уведомление об отказе заявителю в выдаче разрешения на снос (пересадку) зеленых насаждений, ордера на проведение земляных работ с указанием причин отказа и направляют его на подпись руководителю Управления дорожной деятельности. После подписания письменного уведомления об отказе заявителю в выдаче разрешения на снос (пересадку) зеленых насаждений, ордера на проведение земляных работ направляют его через АИС ВМС в Управление архитектуры.</w:t>
      </w:r>
    </w:p>
    <w:p w:rsidR="00546C6B" w:rsidRDefault="00546C6B">
      <w:pPr>
        <w:pStyle w:val="ConsPlusNormal"/>
        <w:spacing w:before="220"/>
        <w:ind w:firstLine="540"/>
        <w:jc w:val="both"/>
      </w:pPr>
      <w:r>
        <w:t>9. Специалисты Управления архитектуры в течение одного рабочего дня с момента получения:</w:t>
      </w:r>
    </w:p>
    <w:p w:rsidR="00546C6B" w:rsidRDefault="00546C6B">
      <w:pPr>
        <w:pStyle w:val="ConsPlusNormal"/>
        <w:spacing w:before="220"/>
        <w:ind w:firstLine="540"/>
        <w:jc w:val="both"/>
      </w:pPr>
      <w:r>
        <w:t>1) расчета платы за размещение объекта электросетевого хозяйства, подготовленного отделом аренды земельных участков Комитета по управлению имуществом администрации города Комсомольска-на-Амуре Хабаровского края;</w:t>
      </w:r>
    </w:p>
    <w:p w:rsidR="00546C6B" w:rsidRDefault="00546C6B">
      <w:pPr>
        <w:pStyle w:val="ConsPlusNormal"/>
        <w:spacing w:before="220"/>
        <w:ind w:firstLine="540"/>
        <w:jc w:val="both"/>
      </w:pPr>
      <w:r>
        <w:t>2) разрешения на снос (пересадку) зеленых насаждений либо мотивированного отказа в выдаче разрешения на снос (пересадку) зеленых насаждений, ордера на проведение земляных работ либо мотивированного отказа в выдаче ордера на проведение земляных работ, подготовленного Управлением дорожной деятельности, подготавливают сопроводительное письмо с приложением Разрешений либо сопроводительное письмо с приложением мотивированного отказа в выдаче Разрешений и направляют на подпись руководителю Управления архитектуры.</w:t>
      </w:r>
    </w:p>
    <w:p w:rsidR="00546C6B" w:rsidRDefault="00546C6B">
      <w:pPr>
        <w:pStyle w:val="ConsPlusNormal"/>
        <w:jc w:val="both"/>
      </w:pPr>
      <w:r>
        <w:t xml:space="preserve">(в ред. </w:t>
      </w:r>
      <w:hyperlink r:id="rId47">
        <w:r>
          <w:rPr>
            <w:color w:val="0000FF"/>
          </w:rPr>
          <w:t>постановления</w:t>
        </w:r>
      </w:hyperlink>
      <w:r>
        <w:t xml:space="preserve"> администрации города Комсомольска-на-Амуре от 20.03.2025 N 588-па)</w:t>
      </w:r>
    </w:p>
    <w:p w:rsidR="00546C6B" w:rsidRDefault="00546C6B">
      <w:pPr>
        <w:pStyle w:val="ConsPlusNormal"/>
        <w:spacing w:before="220"/>
        <w:ind w:firstLine="540"/>
        <w:jc w:val="both"/>
      </w:pPr>
      <w:r>
        <w:t>В зависимости от способа подачи заявления о выдаче Разрешений специалист Управления архитектуры и градостроительства, ответственный за прием, регистрацию входящей и исходящей корреспонденции, либо специалист сектора управления документацией общего отдела администрации города Комсомольска-на-Амуре направляет заявителю Разрешения на указанный в заявлении адрес.</w:t>
      </w:r>
    </w:p>
    <w:p w:rsidR="00546C6B" w:rsidRDefault="00546C6B">
      <w:pPr>
        <w:pStyle w:val="ConsPlusNormal"/>
        <w:spacing w:before="220"/>
        <w:ind w:firstLine="540"/>
        <w:jc w:val="both"/>
      </w:pPr>
      <w:bookmarkStart w:id="20" w:name="P150"/>
      <w:bookmarkEnd w:id="20"/>
      <w:r>
        <w:t>10. Срок предоставления заявителю сопроводительного письма с приложением Разрешений либо сопроводительного письма с приложением мотивированного отказа в выдаче Разрешений составляет не более пяти рабочих дней с момента регистрации заявления с приложенными документами в АИС ВМС.</w:t>
      </w:r>
    </w:p>
    <w:p w:rsidR="00546C6B" w:rsidRDefault="00546C6B">
      <w:pPr>
        <w:pStyle w:val="ConsPlusNormal"/>
        <w:jc w:val="both"/>
      </w:pPr>
      <w:r>
        <w:t xml:space="preserve">(п. 10 в ред. </w:t>
      </w:r>
      <w:hyperlink r:id="rId48">
        <w:r>
          <w:rPr>
            <w:color w:val="0000FF"/>
          </w:rPr>
          <w:t>постановления</w:t>
        </w:r>
      </w:hyperlink>
      <w:r>
        <w:t xml:space="preserve"> администрации города Комсомольска-на-Амуре от 22.04.2026 N 704-па)</w:t>
      </w:r>
    </w:p>
    <w:p w:rsidR="00546C6B" w:rsidRDefault="00546C6B">
      <w:pPr>
        <w:pStyle w:val="ConsPlusNormal"/>
        <w:jc w:val="both"/>
      </w:pPr>
    </w:p>
    <w:p w:rsidR="00546C6B" w:rsidRDefault="00546C6B">
      <w:pPr>
        <w:pStyle w:val="ConsPlusNormal"/>
        <w:jc w:val="both"/>
      </w:pPr>
    </w:p>
    <w:p w:rsidR="00546C6B" w:rsidRDefault="00546C6B">
      <w:pPr>
        <w:pStyle w:val="ConsPlusNormal"/>
        <w:jc w:val="both"/>
      </w:pPr>
    </w:p>
    <w:p w:rsidR="00546C6B" w:rsidRDefault="00546C6B">
      <w:pPr>
        <w:pStyle w:val="ConsPlusNormal"/>
        <w:jc w:val="both"/>
      </w:pPr>
    </w:p>
    <w:p w:rsidR="00546C6B" w:rsidRDefault="00546C6B">
      <w:pPr>
        <w:pStyle w:val="ConsPlusNormal"/>
        <w:jc w:val="both"/>
      </w:pPr>
    </w:p>
    <w:p w:rsidR="00546C6B" w:rsidRDefault="00546C6B">
      <w:pPr>
        <w:pStyle w:val="ConsPlusNormal"/>
        <w:jc w:val="right"/>
        <w:outlineLvl w:val="1"/>
      </w:pPr>
      <w:r>
        <w:t>Приложение 1</w:t>
      </w:r>
    </w:p>
    <w:p w:rsidR="00546C6B" w:rsidRDefault="00546C6B">
      <w:pPr>
        <w:pStyle w:val="ConsPlusNormal"/>
        <w:jc w:val="right"/>
      </w:pPr>
      <w:r>
        <w:t>к Порядку</w:t>
      </w:r>
    </w:p>
    <w:p w:rsidR="00546C6B" w:rsidRDefault="00546C6B">
      <w:pPr>
        <w:pStyle w:val="ConsPlusNormal"/>
        <w:jc w:val="right"/>
      </w:pPr>
      <w:r>
        <w:t>организации деятельности структурных</w:t>
      </w:r>
    </w:p>
    <w:p w:rsidR="00546C6B" w:rsidRDefault="00546C6B">
      <w:pPr>
        <w:pStyle w:val="ConsPlusNormal"/>
        <w:jc w:val="right"/>
      </w:pPr>
      <w:r>
        <w:t>подразделений администрации города</w:t>
      </w:r>
    </w:p>
    <w:p w:rsidR="00546C6B" w:rsidRDefault="00546C6B">
      <w:pPr>
        <w:pStyle w:val="ConsPlusNormal"/>
        <w:jc w:val="right"/>
      </w:pPr>
      <w:r>
        <w:t>Комсомольска-на-Амуре при согласовании</w:t>
      </w:r>
    </w:p>
    <w:p w:rsidR="00546C6B" w:rsidRDefault="00546C6B">
      <w:pPr>
        <w:pStyle w:val="ConsPlusNormal"/>
        <w:jc w:val="right"/>
      </w:pPr>
      <w:r>
        <w:lastRenderedPageBreak/>
        <w:t>строительства (реконструкции) на земельных участках,</w:t>
      </w:r>
    </w:p>
    <w:p w:rsidR="00546C6B" w:rsidRDefault="00546C6B">
      <w:pPr>
        <w:pStyle w:val="ConsPlusNormal"/>
        <w:jc w:val="right"/>
      </w:pPr>
      <w:r>
        <w:t>находящихся в государственной или муниципальной</w:t>
      </w:r>
    </w:p>
    <w:p w:rsidR="00546C6B" w:rsidRDefault="00546C6B">
      <w:pPr>
        <w:pStyle w:val="ConsPlusNormal"/>
        <w:jc w:val="right"/>
      </w:pPr>
      <w:r>
        <w:t>собственности, объектов электросетевого хозяйства,</w:t>
      </w:r>
    </w:p>
    <w:p w:rsidR="00546C6B" w:rsidRDefault="00546C6B">
      <w:pPr>
        <w:pStyle w:val="ConsPlusNormal"/>
        <w:jc w:val="right"/>
      </w:pPr>
      <w:r>
        <w:t>для которых не требуется получение разрешения</w:t>
      </w:r>
    </w:p>
    <w:p w:rsidR="00546C6B" w:rsidRDefault="00546C6B">
      <w:pPr>
        <w:pStyle w:val="ConsPlusNormal"/>
        <w:jc w:val="right"/>
      </w:pPr>
      <w:r>
        <w:t>на строительство и выдача иной разрешительной</w:t>
      </w:r>
    </w:p>
    <w:p w:rsidR="00546C6B" w:rsidRDefault="00546C6B">
      <w:pPr>
        <w:pStyle w:val="ConsPlusNormal"/>
        <w:jc w:val="right"/>
      </w:pPr>
      <w:r>
        <w:t>документации на выполнение работ по строительству</w:t>
      </w:r>
    </w:p>
    <w:p w:rsidR="00546C6B" w:rsidRDefault="00546C6B">
      <w:pPr>
        <w:pStyle w:val="ConsPlusNormal"/>
        <w:jc w:val="right"/>
      </w:pPr>
      <w:r>
        <w:t>объектов электросетевого хозяйства на территории</w:t>
      </w:r>
    </w:p>
    <w:p w:rsidR="00546C6B" w:rsidRDefault="00546C6B">
      <w:pPr>
        <w:pStyle w:val="ConsPlusNormal"/>
        <w:jc w:val="right"/>
      </w:pPr>
      <w:r>
        <w:t>города Комсомольска-на-Амуре</w:t>
      </w:r>
    </w:p>
    <w:p w:rsidR="00546C6B" w:rsidRDefault="00546C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6C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6C6B" w:rsidRDefault="00546C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6C6B" w:rsidRDefault="00546C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6C6B" w:rsidRDefault="00546C6B">
            <w:pPr>
              <w:pStyle w:val="ConsPlusNormal"/>
              <w:jc w:val="center"/>
            </w:pPr>
            <w:r>
              <w:rPr>
                <w:color w:val="392C69"/>
              </w:rPr>
              <w:t>Список изменяющих документов</w:t>
            </w:r>
          </w:p>
          <w:p w:rsidR="00546C6B" w:rsidRDefault="00546C6B">
            <w:pPr>
              <w:pStyle w:val="ConsPlusNormal"/>
              <w:jc w:val="center"/>
            </w:pPr>
            <w:r>
              <w:rPr>
                <w:color w:val="392C69"/>
              </w:rPr>
              <w:t xml:space="preserve">(в ред. </w:t>
            </w:r>
            <w:hyperlink r:id="rId49">
              <w:r>
                <w:rPr>
                  <w:color w:val="0000FF"/>
                </w:rPr>
                <w:t>постановления</w:t>
              </w:r>
            </w:hyperlink>
            <w:r>
              <w:rPr>
                <w:color w:val="392C69"/>
              </w:rPr>
              <w:t xml:space="preserve"> администрации города Комсомольска-на-Амуре</w:t>
            </w:r>
          </w:p>
          <w:p w:rsidR="00546C6B" w:rsidRDefault="00546C6B">
            <w:pPr>
              <w:pStyle w:val="ConsPlusNormal"/>
              <w:jc w:val="center"/>
            </w:pPr>
            <w:r>
              <w:rPr>
                <w:color w:val="392C69"/>
              </w:rPr>
              <w:t>от 22.04.2026 N 704-па)</w:t>
            </w:r>
          </w:p>
        </w:tc>
        <w:tc>
          <w:tcPr>
            <w:tcW w:w="113" w:type="dxa"/>
            <w:tcBorders>
              <w:top w:val="nil"/>
              <w:left w:val="nil"/>
              <w:bottom w:val="nil"/>
              <w:right w:val="nil"/>
            </w:tcBorders>
            <w:shd w:val="clear" w:color="auto" w:fill="F4F3F8"/>
            <w:tcMar>
              <w:top w:w="0" w:type="dxa"/>
              <w:left w:w="0" w:type="dxa"/>
              <w:bottom w:w="0" w:type="dxa"/>
              <w:right w:w="0" w:type="dxa"/>
            </w:tcMar>
          </w:tcPr>
          <w:p w:rsidR="00546C6B" w:rsidRDefault="00546C6B">
            <w:pPr>
              <w:pStyle w:val="ConsPlusNormal"/>
            </w:pPr>
          </w:p>
        </w:tc>
      </w:tr>
    </w:tbl>
    <w:p w:rsidR="00546C6B" w:rsidRDefault="00546C6B">
      <w:pPr>
        <w:pStyle w:val="ConsPlusNormal"/>
        <w:jc w:val="both"/>
      </w:pPr>
    </w:p>
    <w:p w:rsidR="00546C6B" w:rsidRDefault="00546C6B">
      <w:pPr>
        <w:pStyle w:val="ConsPlusNonformat"/>
        <w:jc w:val="both"/>
      </w:pPr>
      <w:r>
        <w:t xml:space="preserve">                               Главе города Комсомольска-на-Амуре</w:t>
      </w:r>
    </w:p>
    <w:p w:rsidR="00546C6B" w:rsidRDefault="00546C6B">
      <w:pPr>
        <w:pStyle w:val="ConsPlusNonformat"/>
        <w:jc w:val="both"/>
      </w:pPr>
      <w:r>
        <w:t xml:space="preserve">                               ____________________________________________</w:t>
      </w:r>
    </w:p>
    <w:p w:rsidR="00546C6B" w:rsidRDefault="00546C6B">
      <w:pPr>
        <w:pStyle w:val="ConsPlusNonformat"/>
        <w:jc w:val="both"/>
      </w:pPr>
      <w:r>
        <w:t xml:space="preserve">                               от заявителя (представителя заявителя):</w:t>
      </w:r>
    </w:p>
    <w:p w:rsidR="00546C6B" w:rsidRDefault="00546C6B">
      <w:pPr>
        <w:pStyle w:val="ConsPlusNonformat"/>
        <w:jc w:val="both"/>
      </w:pPr>
      <w:r>
        <w:t xml:space="preserve">                               ____________________________________________</w:t>
      </w:r>
    </w:p>
    <w:p w:rsidR="00546C6B" w:rsidRDefault="00546C6B">
      <w:pPr>
        <w:pStyle w:val="ConsPlusNonformat"/>
        <w:jc w:val="both"/>
      </w:pPr>
      <w:r>
        <w:t xml:space="preserve">                               (фамилия, имя, отчество (последнее - при</w:t>
      </w:r>
    </w:p>
    <w:p w:rsidR="00546C6B" w:rsidRDefault="00546C6B">
      <w:pPr>
        <w:pStyle w:val="ConsPlusNonformat"/>
        <w:jc w:val="both"/>
      </w:pPr>
      <w:r>
        <w:t xml:space="preserve">                               ____________________________________________</w:t>
      </w:r>
    </w:p>
    <w:p w:rsidR="00546C6B" w:rsidRDefault="00546C6B">
      <w:pPr>
        <w:pStyle w:val="ConsPlusNonformat"/>
        <w:jc w:val="both"/>
      </w:pPr>
      <w:r>
        <w:t xml:space="preserve">                               наличии), наименование юридического лица,</w:t>
      </w:r>
    </w:p>
    <w:p w:rsidR="00546C6B" w:rsidRDefault="00546C6B">
      <w:pPr>
        <w:pStyle w:val="ConsPlusNonformat"/>
        <w:jc w:val="both"/>
      </w:pPr>
      <w:r>
        <w:t xml:space="preserve">                               ____________________________________________</w:t>
      </w:r>
    </w:p>
    <w:p w:rsidR="00546C6B" w:rsidRDefault="00546C6B">
      <w:pPr>
        <w:pStyle w:val="ConsPlusNonformat"/>
        <w:jc w:val="both"/>
      </w:pPr>
      <w:r>
        <w:t xml:space="preserve">                               реквизиты документа, подтверждающего</w:t>
      </w:r>
    </w:p>
    <w:p w:rsidR="00546C6B" w:rsidRDefault="00546C6B">
      <w:pPr>
        <w:pStyle w:val="ConsPlusNonformat"/>
        <w:jc w:val="both"/>
      </w:pPr>
      <w:r>
        <w:t xml:space="preserve">                               ____________________________________________</w:t>
      </w:r>
    </w:p>
    <w:p w:rsidR="00546C6B" w:rsidRDefault="00546C6B">
      <w:pPr>
        <w:pStyle w:val="ConsPlusNonformat"/>
        <w:jc w:val="both"/>
      </w:pPr>
      <w:r>
        <w:t xml:space="preserve">                               полномочия представителя (в случае обращения</w:t>
      </w:r>
    </w:p>
    <w:p w:rsidR="00546C6B" w:rsidRDefault="00546C6B">
      <w:pPr>
        <w:pStyle w:val="ConsPlusNonformat"/>
        <w:jc w:val="both"/>
      </w:pPr>
      <w:r>
        <w:t xml:space="preserve">                               ____________________________________________</w:t>
      </w:r>
    </w:p>
    <w:p w:rsidR="00546C6B" w:rsidRDefault="00546C6B">
      <w:pPr>
        <w:pStyle w:val="ConsPlusNonformat"/>
        <w:jc w:val="both"/>
      </w:pPr>
      <w:r>
        <w:t xml:space="preserve">                               представителя заявителя))</w:t>
      </w:r>
    </w:p>
    <w:p w:rsidR="00546C6B" w:rsidRDefault="00546C6B">
      <w:pPr>
        <w:pStyle w:val="ConsPlusNonformat"/>
        <w:jc w:val="both"/>
      </w:pPr>
      <w:r>
        <w:t xml:space="preserve">                               ИНН (для физического лица):</w:t>
      </w:r>
    </w:p>
    <w:p w:rsidR="00546C6B" w:rsidRDefault="00546C6B">
      <w:pPr>
        <w:pStyle w:val="ConsPlusNonformat"/>
        <w:jc w:val="both"/>
      </w:pPr>
      <w:r>
        <w:t xml:space="preserve">                               ____________________________________________</w:t>
      </w:r>
    </w:p>
    <w:p w:rsidR="00546C6B" w:rsidRDefault="00546C6B">
      <w:pPr>
        <w:pStyle w:val="ConsPlusNonformat"/>
        <w:jc w:val="both"/>
      </w:pPr>
      <w:r>
        <w:t xml:space="preserve">                               ИНН/КПП (для юридического лица):</w:t>
      </w:r>
    </w:p>
    <w:p w:rsidR="00546C6B" w:rsidRDefault="00546C6B">
      <w:pPr>
        <w:pStyle w:val="ConsPlusNonformat"/>
        <w:jc w:val="both"/>
      </w:pPr>
      <w:r>
        <w:t xml:space="preserve">                               ____________________________________________</w:t>
      </w:r>
    </w:p>
    <w:p w:rsidR="00546C6B" w:rsidRDefault="00546C6B">
      <w:pPr>
        <w:pStyle w:val="ConsPlusNonformat"/>
        <w:jc w:val="both"/>
      </w:pPr>
      <w:r>
        <w:t xml:space="preserve">                               ОГРНИП (для индивидуального предпринимателя)</w:t>
      </w:r>
    </w:p>
    <w:p w:rsidR="00546C6B" w:rsidRDefault="00546C6B">
      <w:pPr>
        <w:pStyle w:val="ConsPlusNonformat"/>
        <w:jc w:val="both"/>
      </w:pPr>
      <w:r>
        <w:t xml:space="preserve">                               ____________________________________________</w:t>
      </w:r>
    </w:p>
    <w:p w:rsidR="00546C6B" w:rsidRDefault="00546C6B">
      <w:pPr>
        <w:pStyle w:val="ConsPlusNonformat"/>
        <w:jc w:val="both"/>
      </w:pPr>
      <w:r>
        <w:t xml:space="preserve">                               ОГРН (для юридического лица)</w:t>
      </w:r>
    </w:p>
    <w:p w:rsidR="00546C6B" w:rsidRDefault="00546C6B">
      <w:pPr>
        <w:pStyle w:val="ConsPlusNonformat"/>
        <w:jc w:val="both"/>
      </w:pPr>
      <w:r>
        <w:t xml:space="preserve">                               ____________________________________________</w:t>
      </w:r>
    </w:p>
    <w:p w:rsidR="00546C6B" w:rsidRDefault="00546C6B">
      <w:pPr>
        <w:pStyle w:val="ConsPlusNonformat"/>
        <w:jc w:val="both"/>
      </w:pPr>
      <w:r>
        <w:t xml:space="preserve">                               Адрес регистрации физического лица</w:t>
      </w:r>
    </w:p>
    <w:p w:rsidR="00546C6B" w:rsidRDefault="00546C6B">
      <w:pPr>
        <w:pStyle w:val="ConsPlusNonformat"/>
        <w:jc w:val="both"/>
      </w:pPr>
      <w:r>
        <w:t xml:space="preserve">                               (юридического лица, индивидуального</w:t>
      </w:r>
    </w:p>
    <w:p w:rsidR="00546C6B" w:rsidRDefault="00546C6B">
      <w:pPr>
        <w:pStyle w:val="ConsPlusNonformat"/>
        <w:jc w:val="both"/>
      </w:pPr>
      <w:r>
        <w:t xml:space="preserve">                               предпринимателя)</w:t>
      </w:r>
    </w:p>
    <w:p w:rsidR="00546C6B" w:rsidRDefault="00546C6B">
      <w:pPr>
        <w:pStyle w:val="ConsPlusNonformat"/>
        <w:jc w:val="both"/>
      </w:pPr>
      <w:r>
        <w:t xml:space="preserve">                               ____________________________________________</w:t>
      </w:r>
    </w:p>
    <w:p w:rsidR="00546C6B" w:rsidRDefault="00546C6B">
      <w:pPr>
        <w:pStyle w:val="ConsPlusNonformat"/>
        <w:jc w:val="both"/>
      </w:pPr>
      <w:r>
        <w:t xml:space="preserve">                               ____________________________________________</w:t>
      </w:r>
    </w:p>
    <w:p w:rsidR="00546C6B" w:rsidRDefault="00546C6B">
      <w:pPr>
        <w:pStyle w:val="ConsPlusNonformat"/>
        <w:jc w:val="both"/>
      </w:pPr>
      <w:r>
        <w:t xml:space="preserve">                               Электронный адрес (при наличии):</w:t>
      </w:r>
    </w:p>
    <w:p w:rsidR="00546C6B" w:rsidRDefault="00546C6B">
      <w:pPr>
        <w:pStyle w:val="ConsPlusNonformat"/>
        <w:jc w:val="both"/>
      </w:pPr>
      <w:r>
        <w:t xml:space="preserve">                               ____________________________________________</w:t>
      </w:r>
    </w:p>
    <w:p w:rsidR="00546C6B" w:rsidRDefault="00546C6B">
      <w:pPr>
        <w:pStyle w:val="ConsPlusNonformat"/>
        <w:jc w:val="both"/>
      </w:pPr>
      <w:r>
        <w:t xml:space="preserve">                               Телефон (при наличии):</w:t>
      </w:r>
    </w:p>
    <w:p w:rsidR="00546C6B" w:rsidRDefault="00546C6B">
      <w:pPr>
        <w:pStyle w:val="ConsPlusNonformat"/>
        <w:jc w:val="both"/>
      </w:pPr>
      <w:r>
        <w:t xml:space="preserve">                               ____________________________________________</w:t>
      </w:r>
    </w:p>
    <w:p w:rsidR="00546C6B" w:rsidRDefault="00546C6B">
      <w:pPr>
        <w:pStyle w:val="ConsPlusNonformat"/>
        <w:jc w:val="both"/>
      </w:pPr>
      <w:r>
        <w:t xml:space="preserve">                               Способ получения результата (указывается</w:t>
      </w:r>
    </w:p>
    <w:p w:rsidR="00546C6B" w:rsidRDefault="00546C6B">
      <w:pPr>
        <w:pStyle w:val="ConsPlusNonformat"/>
        <w:jc w:val="both"/>
      </w:pPr>
      <w:r>
        <w:t xml:space="preserve">                               способ получения):</w:t>
      </w:r>
    </w:p>
    <w:p w:rsidR="00546C6B" w:rsidRDefault="00546C6B">
      <w:pPr>
        <w:pStyle w:val="ConsPlusNonformat"/>
        <w:jc w:val="both"/>
      </w:pPr>
      <w:r>
        <w:t xml:space="preserve">                               Лично: _____________________________________</w:t>
      </w:r>
    </w:p>
    <w:p w:rsidR="00546C6B" w:rsidRDefault="00546C6B">
      <w:pPr>
        <w:pStyle w:val="ConsPlusNonformat"/>
        <w:jc w:val="both"/>
      </w:pPr>
      <w:r>
        <w:t xml:space="preserve">                                         (проставляется отметка в случае</w:t>
      </w:r>
    </w:p>
    <w:p w:rsidR="00546C6B" w:rsidRDefault="00546C6B">
      <w:pPr>
        <w:pStyle w:val="ConsPlusNonformat"/>
        <w:jc w:val="both"/>
      </w:pPr>
      <w:r>
        <w:t xml:space="preserve">                               ____________________________________________</w:t>
      </w:r>
    </w:p>
    <w:p w:rsidR="00546C6B" w:rsidRDefault="00546C6B">
      <w:pPr>
        <w:pStyle w:val="ConsPlusNonformat"/>
        <w:jc w:val="both"/>
      </w:pPr>
      <w:r>
        <w:t xml:space="preserve">                                        получения результата лично)</w:t>
      </w:r>
    </w:p>
    <w:p w:rsidR="00546C6B" w:rsidRDefault="00546C6B">
      <w:pPr>
        <w:pStyle w:val="ConsPlusNonformat"/>
        <w:jc w:val="both"/>
      </w:pPr>
      <w:r>
        <w:t xml:space="preserve">                               По почтовому адресу: _______________________</w:t>
      </w:r>
    </w:p>
    <w:p w:rsidR="00546C6B" w:rsidRDefault="00546C6B">
      <w:pPr>
        <w:pStyle w:val="ConsPlusNonformat"/>
        <w:jc w:val="both"/>
      </w:pPr>
      <w:r>
        <w:t xml:space="preserve">                                                     (указывается почтовый</w:t>
      </w:r>
    </w:p>
    <w:p w:rsidR="00546C6B" w:rsidRDefault="00546C6B">
      <w:pPr>
        <w:pStyle w:val="ConsPlusNonformat"/>
        <w:jc w:val="both"/>
      </w:pPr>
      <w:r>
        <w:t xml:space="preserve">                               ____________________________________________</w:t>
      </w:r>
    </w:p>
    <w:p w:rsidR="00546C6B" w:rsidRDefault="00546C6B">
      <w:pPr>
        <w:pStyle w:val="ConsPlusNonformat"/>
        <w:jc w:val="both"/>
      </w:pPr>
      <w:r>
        <w:t xml:space="preserve">                                 адрес, по которому должен быть направлен</w:t>
      </w:r>
    </w:p>
    <w:p w:rsidR="00546C6B" w:rsidRDefault="00546C6B">
      <w:pPr>
        <w:pStyle w:val="ConsPlusNonformat"/>
        <w:jc w:val="both"/>
      </w:pPr>
      <w:r>
        <w:t xml:space="preserve">                                                результат)</w:t>
      </w:r>
    </w:p>
    <w:p w:rsidR="00546C6B" w:rsidRDefault="00546C6B">
      <w:pPr>
        <w:pStyle w:val="ConsPlusNonformat"/>
        <w:jc w:val="both"/>
      </w:pPr>
      <w:r>
        <w:t xml:space="preserve">                               По адресу электронной почты: _______________</w:t>
      </w:r>
    </w:p>
    <w:p w:rsidR="00546C6B" w:rsidRDefault="00546C6B">
      <w:pPr>
        <w:pStyle w:val="ConsPlusNonformat"/>
        <w:jc w:val="both"/>
      </w:pPr>
      <w:r>
        <w:t xml:space="preserve">                               ____________________________________________</w:t>
      </w:r>
    </w:p>
    <w:p w:rsidR="00546C6B" w:rsidRDefault="00546C6B">
      <w:pPr>
        <w:pStyle w:val="ConsPlusNonformat"/>
        <w:jc w:val="both"/>
      </w:pPr>
      <w:r>
        <w:t xml:space="preserve">                               (указывается адрес электронной почты, по</w:t>
      </w:r>
    </w:p>
    <w:p w:rsidR="00546C6B" w:rsidRDefault="00546C6B">
      <w:pPr>
        <w:pStyle w:val="ConsPlusNonformat"/>
        <w:jc w:val="both"/>
      </w:pPr>
      <w:r>
        <w:t xml:space="preserve">                               ____________________________________________</w:t>
      </w:r>
    </w:p>
    <w:p w:rsidR="00546C6B" w:rsidRDefault="00546C6B">
      <w:pPr>
        <w:pStyle w:val="ConsPlusNonformat"/>
        <w:jc w:val="both"/>
      </w:pPr>
      <w:r>
        <w:t xml:space="preserve">                               которому должен быть направлен результат)</w:t>
      </w:r>
    </w:p>
    <w:p w:rsidR="00546C6B" w:rsidRDefault="00546C6B">
      <w:pPr>
        <w:pStyle w:val="ConsPlusNonformat"/>
        <w:jc w:val="both"/>
      </w:pPr>
    </w:p>
    <w:p w:rsidR="00546C6B" w:rsidRDefault="00546C6B">
      <w:pPr>
        <w:pStyle w:val="ConsPlusNonformat"/>
        <w:jc w:val="both"/>
      </w:pPr>
      <w:bookmarkStart w:id="21" w:name="P221"/>
      <w:bookmarkEnd w:id="21"/>
      <w:r>
        <w:lastRenderedPageBreak/>
        <w:t xml:space="preserve">                                 ЗАЯВЛЕНИЕ</w:t>
      </w:r>
    </w:p>
    <w:p w:rsidR="00546C6B" w:rsidRDefault="00546C6B">
      <w:pPr>
        <w:pStyle w:val="ConsPlusNonformat"/>
        <w:jc w:val="both"/>
      </w:pPr>
      <w:r>
        <w:t xml:space="preserve">        на выдачу разрешения на размещение объектов электросетевого</w:t>
      </w:r>
    </w:p>
    <w:p w:rsidR="00546C6B" w:rsidRDefault="00546C6B">
      <w:pPr>
        <w:pStyle w:val="ConsPlusNonformat"/>
        <w:jc w:val="both"/>
      </w:pPr>
      <w:r>
        <w:t xml:space="preserve">              хозяйства без предоставления земельных участков</w:t>
      </w:r>
    </w:p>
    <w:p w:rsidR="00546C6B" w:rsidRDefault="00546C6B">
      <w:pPr>
        <w:pStyle w:val="ConsPlusNonformat"/>
        <w:jc w:val="both"/>
      </w:pPr>
      <w:r>
        <w:t xml:space="preserve">             и установления сервитутов, публичного сервитута;</w:t>
      </w:r>
    </w:p>
    <w:p w:rsidR="00546C6B" w:rsidRDefault="00546C6B">
      <w:pPr>
        <w:pStyle w:val="ConsPlusNonformat"/>
        <w:jc w:val="both"/>
      </w:pPr>
      <w:r>
        <w:t xml:space="preserve">            разрешения на снос и пересадку зеленых насаждений;</w:t>
      </w:r>
    </w:p>
    <w:p w:rsidR="00546C6B" w:rsidRDefault="00546C6B">
      <w:pPr>
        <w:pStyle w:val="ConsPlusNonformat"/>
        <w:jc w:val="both"/>
      </w:pPr>
      <w:r>
        <w:t xml:space="preserve">                    ордера на проведение земляных работ</w:t>
      </w:r>
    </w:p>
    <w:p w:rsidR="00546C6B" w:rsidRDefault="00546C6B">
      <w:pPr>
        <w:pStyle w:val="ConsPlusNonformat"/>
        <w:jc w:val="both"/>
      </w:pPr>
    </w:p>
    <w:p w:rsidR="00546C6B" w:rsidRDefault="00546C6B">
      <w:pPr>
        <w:pStyle w:val="ConsPlusNonformat"/>
        <w:jc w:val="both"/>
      </w:pPr>
      <w:r>
        <w:t>Прошу выдать разрешение на размещение _____________________________________</w:t>
      </w:r>
    </w:p>
    <w:p w:rsidR="00546C6B" w:rsidRDefault="00546C6B">
      <w:pPr>
        <w:pStyle w:val="ConsPlusNonformat"/>
        <w:jc w:val="both"/>
      </w:pPr>
      <w:r>
        <w:t xml:space="preserve">                                       (указывается наименование объекта в</w:t>
      </w:r>
    </w:p>
    <w:p w:rsidR="00546C6B" w:rsidRDefault="00546C6B">
      <w:pPr>
        <w:pStyle w:val="ConsPlusNonformat"/>
        <w:jc w:val="both"/>
      </w:pPr>
      <w:r>
        <w:t>___________________________________________________________________________</w:t>
      </w:r>
    </w:p>
    <w:p w:rsidR="00546C6B" w:rsidRDefault="00546C6B">
      <w:pPr>
        <w:pStyle w:val="ConsPlusNonformat"/>
        <w:jc w:val="both"/>
      </w:pPr>
      <w:r>
        <w:t xml:space="preserve"> соответствии с </w:t>
      </w:r>
      <w:hyperlink w:anchor="P68">
        <w:r>
          <w:rPr>
            <w:color w:val="0000FF"/>
          </w:rPr>
          <w:t>пунктом 3 раздела I</w:t>
        </w:r>
      </w:hyperlink>
      <w:r>
        <w:t xml:space="preserve"> Порядка, утвержденного постановлением</w:t>
      </w:r>
    </w:p>
    <w:p w:rsidR="00546C6B" w:rsidRDefault="00546C6B">
      <w:pPr>
        <w:pStyle w:val="ConsPlusNonformat"/>
        <w:jc w:val="both"/>
      </w:pPr>
      <w:r>
        <w:t>___________________________________________________________________________</w:t>
      </w:r>
    </w:p>
    <w:p w:rsidR="00546C6B" w:rsidRDefault="00546C6B">
      <w:pPr>
        <w:pStyle w:val="ConsPlusNonformat"/>
        <w:jc w:val="both"/>
      </w:pPr>
      <w:r>
        <w:t xml:space="preserve">     администрации города Комсомольска-на-Амуре от 27 ноября 2018 года</w:t>
      </w:r>
    </w:p>
    <w:p w:rsidR="00546C6B" w:rsidRDefault="00546C6B">
      <w:pPr>
        <w:pStyle w:val="ConsPlusNonformat"/>
        <w:jc w:val="both"/>
      </w:pPr>
      <w:r>
        <w:t xml:space="preserve">                                N 2585-па)</w:t>
      </w:r>
    </w:p>
    <w:p w:rsidR="00546C6B" w:rsidRDefault="00546C6B">
      <w:pPr>
        <w:pStyle w:val="ConsPlusNonformat"/>
        <w:jc w:val="both"/>
      </w:pPr>
      <w:r>
        <w:t>___________________________________________________________________________</w:t>
      </w:r>
    </w:p>
    <w:p w:rsidR="00546C6B" w:rsidRDefault="00546C6B">
      <w:pPr>
        <w:pStyle w:val="ConsPlusNonformat"/>
        <w:jc w:val="both"/>
      </w:pPr>
      <w:proofErr w:type="gramStart"/>
      <w:r>
        <w:t>для  выполнения</w:t>
      </w:r>
      <w:proofErr w:type="gramEnd"/>
      <w:r>
        <w:t xml:space="preserve">  технологического  присоединения в соответствии с проектной</w:t>
      </w:r>
    </w:p>
    <w:p w:rsidR="00546C6B" w:rsidRDefault="00546C6B">
      <w:pPr>
        <w:pStyle w:val="ConsPlusNonformat"/>
        <w:jc w:val="both"/>
      </w:pPr>
      <w:r>
        <w:t>документацией:</w:t>
      </w:r>
    </w:p>
    <w:p w:rsidR="00546C6B" w:rsidRDefault="00546C6B">
      <w:pPr>
        <w:pStyle w:val="ConsPlusNonformat"/>
        <w:jc w:val="both"/>
      </w:pPr>
      <w:r>
        <w:t>___________________________________________________________________________</w:t>
      </w:r>
    </w:p>
    <w:p w:rsidR="00546C6B" w:rsidRDefault="00546C6B">
      <w:pPr>
        <w:pStyle w:val="ConsPlusNonformat"/>
        <w:jc w:val="both"/>
      </w:pPr>
      <w:r>
        <w:t xml:space="preserve">    (указывается наименование объекта согласно проектной документации)</w:t>
      </w:r>
    </w:p>
    <w:p w:rsidR="00546C6B" w:rsidRDefault="00546C6B">
      <w:pPr>
        <w:pStyle w:val="ConsPlusNonformat"/>
        <w:jc w:val="both"/>
      </w:pPr>
      <w:r>
        <w:t>на землях (земельном(</w:t>
      </w:r>
      <w:proofErr w:type="spellStart"/>
      <w:r>
        <w:t>ых</w:t>
      </w:r>
      <w:proofErr w:type="spellEnd"/>
      <w:r>
        <w:t>) участке(ах)),</w:t>
      </w:r>
    </w:p>
    <w:p w:rsidR="00546C6B" w:rsidRDefault="00546C6B">
      <w:pPr>
        <w:pStyle w:val="ConsPlusNonformat"/>
        <w:jc w:val="both"/>
      </w:pPr>
      <w:r>
        <w:t>______________________________________</w:t>
      </w:r>
    </w:p>
    <w:p w:rsidR="00546C6B" w:rsidRDefault="00546C6B">
      <w:pPr>
        <w:pStyle w:val="ConsPlusNonformat"/>
        <w:jc w:val="both"/>
      </w:pPr>
      <w:r>
        <w:t xml:space="preserve">        (ненужное зачеркнуть)</w:t>
      </w:r>
    </w:p>
    <w:p w:rsidR="00546C6B" w:rsidRDefault="00546C6B">
      <w:pPr>
        <w:pStyle w:val="ConsPlusNonformat"/>
        <w:jc w:val="both"/>
      </w:pPr>
      <w:r>
        <w:t>площадью __________________________________________________________________</w:t>
      </w:r>
    </w:p>
    <w:p w:rsidR="00546C6B" w:rsidRDefault="00546C6B">
      <w:pPr>
        <w:pStyle w:val="ConsPlusNonformat"/>
        <w:jc w:val="both"/>
      </w:pPr>
      <w:r>
        <w:t xml:space="preserve">             (указывается площадь земель или земельного(</w:t>
      </w:r>
      <w:proofErr w:type="spellStart"/>
      <w:r>
        <w:t>ых</w:t>
      </w:r>
      <w:proofErr w:type="spellEnd"/>
      <w:r>
        <w:t>) участка(</w:t>
      </w:r>
      <w:proofErr w:type="spellStart"/>
      <w:r>
        <w:t>ов</w:t>
      </w:r>
      <w:proofErr w:type="spellEnd"/>
      <w:r>
        <w:t>))</w:t>
      </w:r>
    </w:p>
    <w:p w:rsidR="00546C6B" w:rsidRDefault="00546C6B">
      <w:pPr>
        <w:pStyle w:val="ConsPlusNonformat"/>
        <w:jc w:val="both"/>
      </w:pPr>
      <w:r>
        <w:t>расположенном(</w:t>
      </w:r>
      <w:proofErr w:type="spellStart"/>
      <w:r>
        <w:t>ых</w:t>
      </w:r>
      <w:proofErr w:type="spellEnd"/>
      <w:r>
        <w:t>) _________________________________________________________</w:t>
      </w:r>
    </w:p>
    <w:p w:rsidR="00546C6B" w:rsidRDefault="00546C6B">
      <w:pPr>
        <w:pStyle w:val="ConsPlusNonformat"/>
        <w:jc w:val="both"/>
      </w:pPr>
      <w:r>
        <w:t xml:space="preserve">              (указывается адрес (местоположение) земель или земельного(</w:t>
      </w:r>
      <w:proofErr w:type="spellStart"/>
      <w:r>
        <w:t>ых</w:t>
      </w:r>
      <w:proofErr w:type="spellEnd"/>
      <w:r>
        <w:t>)</w:t>
      </w:r>
    </w:p>
    <w:p w:rsidR="00546C6B" w:rsidRDefault="00546C6B">
      <w:pPr>
        <w:pStyle w:val="ConsPlusNonformat"/>
        <w:jc w:val="both"/>
      </w:pPr>
      <w:r>
        <w:t>___________________________________________________________________________</w:t>
      </w:r>
    </w:p>
    <w:p w:rsidR="00546C6B" w:rsidRDefault="00546C6B">
      <w:pPr>
        <w:pStyle w:val="ConsPlusNonformat"/>
        <w:jc w:val="both"/>
      </w:pPr>
      <w:r>
        <w:t xml:space="preserve">     участка(</w:t>
      </w:r>
      <w:proofErr w:type="spellStart"/>
      <w:r>
        <w:t>ов</w:t>
      </w:r>
      <w:proofErr w:type="spellEnd"/>
      <w:r>
        <w:t>) и кадастровый(е) номер(а) земельного(</w:t>
      </w:r>
      <w:proofErr w:type="spellStart"/>
      <w:r>
        <w:t>ых</w:t>
      </w:r>
      <w:proofErr w:type="spellEnd"/>
      <w:r>
        <w:t>) участка(</w:t>
      </w:r>
      <w:proofErr w:type="spellStart"/>
      <w:r>
        <w:t>ов</w:t>
      </w:r>
      <w:proofErr w:type="spellEnd"/>
      <w:r>
        <w:t>),</w:t>
      </w:r>
    </w:p>
    <w:p w:rsidR="00546C6B" w:rsidRDefault="00546C6B">
      <w:pPr>
        <w:pStyle w:val="ConsPlusNonformat"/>
        <w:jc w:val="both"/>
      </w:pPr>
      <w:r>
        <w:t>___________________________________________________________________________</w:t>
      </w:r>
    </w:p>
    <w:p w:rsidR="00546C6B" w:rsidRDefault="00546C6B">
      <w:pPr>
        <w:pStyle w:val="ConsPlusNonformat"/>
        <w:jc w:val="both"/>
      </w:pPr>
      <w:r>
        <w:t xml:space="preserve">              планируемого(</w:t>
      </w:r>
      <w:proofErr w:type="spellStart"/>
      <w:r>
        <w:t>ых</w:t>
      </w:r>
      <w:proofErr w:type="spellEnd"/>
      <w:r>
        <w:t>) к использованию (при наличии))</w:t>
      </w:r>
    </w:p>
    <w:p w:rsidR="00546C6B" w:rsidRDefault="00546C6B">
      <w:pPr>
        <w:pStyle w:val="ConsPlusNonformat"/>
        <w:jc w:val="both"/>
      </w:pPr>
      <w:proofErr w:type="gramStart"/>
      <w:r>
        <w:t>в  соответствии</w:t>
      </w:r>
      <w:proofErr w:type="gramEnd"/>
      <w:r>
        <w:t xml:space="preserve">  с  прилагаемой  схемой  расположения земельного участка на</w:t>
      </w:r>
    </w:p>
    <w:p w:rsidR="00546C6B" w:rsidRDefault="00546C6B">
      <w:pPr>
        <w:pStyle w:val="ConsPlusNonformat"/>
        <w:jc w:val="both"/>
      </w:pPr>
      <w:r>
        <w:t xml:space="preserve">кадастровом   плане  территории,  выполненной  в  соответствии  с  </w:t>
      </w:r>
      <w:hyperlink r:id="rId50">
        <w:r>
          <w:rPr>
            <w:color w:val="0000FF"/>
          </w:rPr>
          <w:t>Приказом</w:t>
        </w:r>
      </w:hyperlink>
    </w:p>
    <w:p w:rsidR="00546C6B" w:rsidRDefault="00546C6B">
      <w:pPr>
        <w:pStyle w:val="ConsPlusNonformat"/>
        <w:jc w:val="both"/>
      </w:pPr>
      <w:proofErr w:type="gramStart"/>
      <w:r>
        <w:t>Федеральной  службы</w:t>
      </w:r>
      <w:proofErr w:type="gramEnd"/>
      <w:r>
        <w:t xml:space="preserve">  государственной  регистрации,  кадастра  и картографии</w:t>
      </w:r>
    </w:p>
    <w:p w:rsidR="00546C6B" w:rsidRDefault="00546C6B">
      <w:pPr>
        <w:pStyle w:val="ConsPlusNonformat"/>
        <w:jc w:val="both"/>
      </w:pPr>
      <w:r>
        <w:t>от 19 апреля 2022 года N П/0148,</w:t>
      </w:r>
    </w:p>
    <w:p w:rsidR="00546C6B" w:rsidRDefault="00546C6B">
      <w:pPr>
        <w:pStyle w:val="ConsPlusNonformat"/>
        <w:jc w:val="both"/>
      </w:pPr>
      <w:r>
        <w:t>на срок __________________________________________________________________,</w:t>
      </w:r>
    </w:p>
    <w:p w:rsidR="00546C6B" w:rsidRDefault="00546C6B">
      <w:pPr>
        <w:pStyle w:val="ConsPlusNonformat"/>
        <w:jc w:val="both"/>
      </w:pPr>
      <w:r>
        <w:t xml:space="preserve">       (указывается предполагаемый срок использования земель или земельного</w:t>
      </w:r>
    </w:p>
    <w:p w:rsidR="00546C6B" w:rsidRDefault="00546C6B">
      <w:pPr>
        <w:pStyle w:val="ConsPlusNonformat"/>
        <w:jc w:val="both"/>
      </w:pPr>
      <w:r>
        <w:t xml:space="preserve">                           участка, но не более 5 лет),</w:t>
      </w:r>
    </w:p>
    <w:p w:rsidR="00546C6B" w:rsidRDefault="00546C6B">
      <w:pPr>
        <w:pStyle w:val="ConsPlusNonformat"/>
        <w:jc w:val="both"/>
      </w:pPr>
      <w:proofErr w:type="gramStart"/>
      <w:r>
        <w:t>с  оформлением</w:t>
      </w:r>
      <w:proofErr w:type="gramEnd"/>
      <w:r>
        <w:t xml:space="preserve"> дополнительных разрешительных документов: разрешения на снос</w:t>
      </w:r>
    </w:p>
    <w:p w:rsidR="00546C6B" w:rsidRDefault="00546C6B">
      <w:pPr>
        <w:pStyle w:val="ConsPlusNonformat"/>
        <w:jc w:val="both"/>
      </w:pPr>
      <w:r>
        <w:t>и пересадку зеленых насаждений; ордера на проведение земляных работ.</w:t>
      </w:r>
    </w:p>
    <w:p w:rsidR="00546C6B" w:rsidRDefault="00546C6B">
      <w:pPr>
        <w:pStyle w:val="ConsPlusNonformat"/>
        <w:jc w:val="both"/>
      </w:pPr>
      <w:r>
        <w:t>Сведения о производителе работ:</w:t>
      </w:r>
    </w:p>
    <w:p w:rsidR="00546C6B" w:rsidRDefault="00546C6B">
      <w:pPr>
        <w:pStyle w:val="ConsPlusNonformat"/>
        <w:jc w:val="both"/>
      </w:pPr>
      <w:r>
        <w:t>Наименование: _____________________________________________________________</w:t>
      </w:r>
    </w:p>
    <w:p w:rsidR="00546C6B" w:rsidRDefault="00546C6B">
      <w:pPr>
        <w:pStyle w:val="ConsPlusNonformat"/>
        <w:jc w:val="both"/>
      </w:pPr>
      <w:r>
        <w:t xml:space="preserve">                              (указывается организация)</w:t>
      </w:r>
    </w:p>
    <w:p w:rsidR="00546C6B" w:rsidRDefault="00546C6B">
      <w:pPr>
        <w:pStyle w:val="ConsPlusNonformat"/>
        <w:jc w:val="both"/>
      </w:pPr>
      <w:r>
        <w:t>Местонахождение (юридический адрес): ______________________________________</w:t>
      </w:r>
    </w:p>
    <w:p w:rsidR="00546C6B" w:rsidRDefault="00546C6B">
      <w:pPr>
        <w:pStyle w:val="ConsPlusNonformat"/>
        <w:jc w:val="both"/>
      </w:pPr>
      <w:r>
        <w:t xml:space="preserve">                                          (указывается местонахождение</w:t>
      </w:r>
    </w:p>
    <w:p w:rsidR="00546C6B" w:rsidRDefault="00546C6B">
      <w:pPr>
        <w:pStyle w:val="ConsPlusNonformat"/>
        <w:jc w:val="both"/>
      </w:pPr>
      <w:r>
        <w:t>___________________________________________________________________________</w:t>
      </w:r>
    </w:p>
    <w:p w:rsidR="00546C6B" w:rsidRDefault="00546C6B">
      <w:pPr>
        <w:pStyle w:val="ConsPlusNonformat"/>
        <w:jc w:val="both"/>
      </w:pPr>
      <w:r>
        <w:t xml:space="preserve">                     (юридический адрес) организации)</w:t>
      </w:r>
    </w:p>
    <w:p w:rsidR="00546C6B" w:rsidRDefault="00546C6B">
      <w:pPr>
        <w:pStyle w:val="ConsPlusNonformat"/>
        <w:jc w:val="both"/>
      </w:pPr>
      <w:r>
        <w:t>___________________________________________________________________________</w:t>
      </w:r>
    </w:p>
    <w:p w:rsidR="00546C6B" w:rsidRDefault="00546C6B">
      <w:pPr>
        <w:pStyle w:val="ConsPlusNonformat"/>
        <w:jc w:val="both"/>
      </w:pPr>
      <w:r>
        <w:t>Почтовый адрес: ___________________________________________________________</w:t>
      </w:r>
    </w:p>
    <w:p w:rsidR="00546C6B" w:rsidRDefault="00546C6B">
      <w:pPr>
        <w:pStyle w:val="ConsPlusNonformat"/>
        <w:jc w:val="both"/>
      </w:pPr>
      <w:r>
        <w:t xml:space="preserve">                          (указывается почтовый адрес организации)</w:t>
      </w:r>
    </w:p>
    <w:p w:rsidR="00546C6B" w:rsidRDefault="00546C6B">
      <w:pPr>
        <w:pStyle w:val="ConsPlusNonformat"/>
        <w:jc w:val="both"/>
      </w:pPr>
      <w:r>
        <w:t>Контактный телефон: _______________________________________________________</w:t>
      </w:r>
    </w:p>
    <w:p w:rsidR="00546C6B" w:rsidRDefault="00546C6B">
      <w:pPr>
        <w:pStyle w:val="ConsPlusNonformat"/>
        <w:jc w:val="both"/>
      </w:pPr>
      <w:r>
        <w:t xml:space="preserve">                         (указывается контактный телефон организации)</w:t>
      </w:r>
    </w:p>
    <w:p w:rsidR="00546C6B" w:rsidRDefault="00546C6B">
      <w:pPr>
        <w:pStyle w:val="ConsPlusNonformat"/>
        <w:jc w:val="both"/>
      </w:pPr>
      <w:r>
        <w:t>ИНН: ______________________________________________________________________</w:t>
      </w:r>
    </w:p>
    <w:p w:rsidR="00546C6B" w:rsidRDefault="00546C6B">
      <w:pPr>
        <w:pStyle w:val="ConsPlusNonformat"/>
        <w:jc w:val="both"/>
      </w:pPr>
      <w:r>
        <w:t xml:space="preserve">      (указывается идентификационный номер налогоплательщика организации)</w:t>
      </w:r>
    </w:p>
    <w:p w:rsidR="00546C6B" w:rsidRDefault="00546C6B">
      <w:pPr>
        <w:pStyle w:val="ConsPlusNonformat"/>
        <w:jc w:val="both"/>
      </w:pPr>
      <w:r>
        <w:t>Договор подряда N _______________________ от ______________________________</w:t>
      </w:r>
    </w:p>
    <w:p w:rsidR="00546C6B" w:rsidRDefault="00546C6B">
      <w:pPr>
        <w:pStyle w:val="ConsPlusNonformat"/>
        <w:jc w:val="both"/>
      </w:pPr>
      <w:r>
        <w:t xml:space="preserve">                     (указывается номер и дата договора с организацией)</w:t>
      </w:r>
    </w:p>
    <w:p w:rsidR="00546C6B" w:rsidRDefault="00546C6B">
      <w:pPr>
        <w:pStyle w:val="ConsPlusNonformat"/>
        <w:jc w:val="both"/>
      </w:pPr>
      <w:r>
        <w:t>Контактные данные должностного лица, ответственного за производство работ:</w:t>
      </w:r>
    </w:p>
    <w:p w:rsidR="00546C6B" w:rsidRDefault="00546C6B">
      <w:pPr>
        <w:pStyle w:val="ConsPlusNonformat"/>
        <w:jc w:val="both"/>
      </w:pPr>
      <w:r>
        <w:t>Телефон: __________________________________________________________________</w:t>
      </w:r>
    </w:p>
    <w:p w:rsidR="00546C6B" w:rsidRDefault="00546C6B">
      <w:pPr>
        <w:pStyle w:val="ConsPlusNonformat"/>
        <w:jc w:val="both"/>
      </w:pPr>
      <w:r>
        <w:t xml:space="preserve">       (указывается контактный телефон должностного лица, ответственного за</w:t>
      </w:r>
    </w:p>
    <w:p w:rsidR="00546C6B" w:rsidRDefault="00546C6B">
      <w:pPr>
        <w:pStyle w:val="ConsPlusNonformat"/>
        <w:jc w:val="both"/>
      </w:pPr>
      <w:r>
        <w:t xml:space="preserve">                               производство работ)</w:t>
      </w:r>
    </w:p>
    <w:p w:rsidR="00546C6B" w:rsidRDefault="00546C6B">
      <w:pPr>
        <w:pStyle w:val="ConsPlusNonformat"/>
        <w:jc w:val="both"/>
      </w:pPr>
    </w:p>
    <w:p w:rsidR="00546C6B" w:rsidRDefault="00546C6B">
      <w:pPr>
        <w:pStyle w:val="ConsPlusNonformat"/>
        <w:jc w:val="both"/>
      </w:pPr>
      <w:r>
        <w:t>_________________   ________________   ____________________________________</w:t>
      </w:r>
    </w:p>
    <w:p w:rsidR="00546C6B" w:rsidRDefault="00546C6B">
      <w:pPr>
        <w:pStyle w:val="ConsPlusNonformat"/>
        <w:jc w:val="both"/>
      </w:pPr>
      <w:r>
        <w:t xml:space="preserve">   (</w:t>
      </w:r>
      <w:proofErr w:type="gramStart"/>
      <w:r>
        <w:t xml:space="preserve">должность)   </w:t>
      </w:r>
      <w:proofErr w:type="gramEnd"/>
      <w:r>
        <w:t xml:space="preserve">      (подпись)         (Ф.И.О. (последнее - при наличии))</w:t>
      </w:r>
    </w:p>
    <w:p w:rsidR="00546C6B" w:rsidRDefault="00546C6B">
      <w:pPr>
        <w:pStyle w:val="ConsPlusNonformat"/>
        <w:jc w:val="both"/>
      </w:pPr>
    </w:p>
    <w:p w:rsidR="00546C6B" w:rsidRDefault="00546C6B">
      <w:pPr>
        <w:pStyle w:val="ConsPlusNonformat"/>
        <w:jc w:val="both"/>
      </w:pPr>
      <w:r>
        <w:t xml:space="preserve">Сведения    об   </w:t>
      </w:r>
      <w:proofErr w:type="gramStart"/>
      <w:r>
        <w:t xml:space="preserve">организации,   </w:t>
      </w:r>
      <w:proofErr w:type="gramEnd"/>
      <w:r>
        <w:t>восстанавливающей   благоустройство   после</w:t>
      </w:r>
    </w:p>
    <w:p w:rsidR="00546C6B" w:rsidRDefault="00546C6B">
      <w:pPr>
        <w:pStyle w:val="ConsPlusNonformat"/>
        <w:jc w:val="both"/>
      </w:pPr>
      <w:r>
        <w:lastRenderedPageBreak/>
        <w:t>производства работ:</w:t>
      </w:r>
    </w:p>
    <w:p w:rsidR="00546C6B" w:rsidRDefault="00546C6B">
      <w:pPr>
        <w:pStyle w:val="ConsPlusNonformat"/>
        <w:jc w:val="both"/>
      </w:pPr>
      <w:r>
        <w:t>Наименование: _____________________________________________________________</w:t>
      </w:r>
    </w:p>
    <w:p w:rsidR="00546C6B" w:rsidRDefault="00546C6B">
      <w:pPr>
        <w:pStyle w:val="ConsPlusNonformat"/>
        <w:jc w:val="both"/>
      </w:pPr>
      <w:r>
        <w:t xml:space="preserve">                               (указывается организация)</w:t>
      </w:r>
    </w:p>
    <w:p w:rsidR="00546C6B" w:rsidRDefault="00546C6B">
      <w:pPr>
        <w:pStyle w:val="ConsPlusNonformat"/>
        <w:jc w:val="both"/>
      </w:pPr>
      <w:r>
        <w:t>Местонахождение (юридический адрес): ______________________________________</w:t>
      </w:r>
    </w:p>
    <w:p w:rsidR="00546C6B" w:rsidRDefault="00546C6B">
      <w:pPr>
        <w:pStyle w:val="ConsPlusNonformat"/>
        <w:jc w:val="both"/>
      </w:pPr>
      <w:r>
        <w:t xml:space="preserve">                                          (указывается местонахождение</w:t>
      </w:r>
    </w:p>
    <w:p w:rsidR="00546C6B" w:rsidRDefault="00546C6B">
      <w:pPr>
        <w:pStyle w:val="ConsPlusNonformat"/>
        <w:jc w:val="both"/>
      </w:pPr>
      <w:r>
        <w:t>___________________________________________________________________________</w:t>
      </w:r>
    </w:p>
    <w:p w:rsidR="00546C6B" w:rsidRDefault="00546C6B">
      <w:pPr>
        <w:pStyle w:val="ConsPlusNonformat"/>
        <w:jc w:val="both"/>
      </w:pPr>
      <w:r>
        <w:t xml:space="preserve">                     (юридический адрес) организации)</w:t>
      </w:r>
    </w:p>
    <w:p w:rsidR="00546C6B" w:rsidRDefault="00546C6B">
      <w:pPr>
        <w:pStyle w:val="ConsPlusNonformat"/>
        <w:jc w:val="both"/>
      </w:pPr>
      <w:r>
        <w:t>___________________________________________________________________________</w:t>
      </w:r>
    </w:p>
    <w:p w:rsidR="00546C6B" w:rsidRDefault="00546C6B">
      <w:pPr>
        <w:pStyle w:val="ConsPlusNonformat"/>
        <w:jc w:val="both"/>
      </w:pPr>
      <w:r>
        <w:t>Почтовый адрес: ___________________________________________________________</w:t>
      </w:r>
    </w:p>
    <w:p w:rsidR="00546C6B" w:rsidRDefault="00546C6B">
      <w:pPr>
        <w:pStyle w:val="ConsPlusNonformat"/>
        <w:jc w:val="both"/>
      </w:pPr>
      <w:r>
        <w:t xml:space="preserve">                          (указывается почтовый адрес организации)</w:t>
      </w:r>
    </w:p>
    <w:p w:rsidR="00546C6B" w:rsidRDefault="00546C6B">
      <w:pPr>
        <w:pStyle w:val="ConsPlusNonformat"/>
        <w:jc w:val="both"/>
      </w:pPr>
      <w:r>
        <w:t>Контактный телефон: _______________________________________________________</w:t>
      </w:r>
    </w:p>
    <w:p w:rsidR="00546C6B" w:rsidRDefault="00546C6B">
      <w:pPr>
        <w:pStyle w:val="ConsPlusNonformat"/>
        <w:jc w:val="both"/>
      </w:pPr>
      <w:r>
        <w:t xml:space="preserve">                          (указывается контактный телефон организации)</w:t>
      </w:r>
    </w:p>
    <w:p w:rsidR="00546C6B" w:rsidRDefault="00546C6B">
      <w:pPr>
        <w:pStyle w:val="ConsPlusNonformat"/>
        <w:jc w:val="both"/>
      </w:pPr>
      <w:r>
        <w:t>ИНН: ______________________________________________________________________</w:t>
      </w:r>
    </w:p>
    <w:p w:rsidR="00546C6B" w:rsidRDefault="00546C6B">
      <w:pPr>
        <w:pStyle w:val="ConsPlusNonformat"/>
        <w:jc w:val="both"/>
      </w:pPr>
      <w:r>
        <w:t xml:space="preserve">       (указывается идентификационный номер налогоплательщика организации)</w:t>
      </w:r>
    </w:p>
    <w:p w:rsidR="00546C6B" w:rsidRDefault="00546C6B">
      <w:pPr>
        <w:pStyle w:val="ConsPlusNonformat"/>
        <w:jc w:val="both"/>
      </w:pPr>
      <w:r>
        <w:t>Договор подряда N _______________________ от ______________________________</w:t>
      </w:r>
    </w:p>
    <w:p w:rsidR="00546C6B" w:rsidRDefault="00546C6B">
      <w:pPr>
        <w:pStyle w:val="ConsPlusNonformat"/>
        <w:jc w:val="both"/>
      </w:pPr>
      <w:r>
        <w:t xml:space="preserve">                     (указываются номер и дата договора с организацией)</w:t>
      </w:r>
    </w:p>
    <w:p w:rsidR="00546C6B" w:rsidRDefault="00546C6B">
      <w:pPr>
        <w:pStyle w:val="ConsPlusNonformat"/>
        <w:jc w:val="both"/>
      </w:pPr>
      <w:r>
        <w:t xml:space="preserve">    В   соответствии   с   </w:t>
      </w:r>
      <w:hyperlink r:id="rId51">
        <w:r>
          <w:rPr>
            <w:color w:val="0000FF"/>
          </w:rPr>
          <w:t>Правилами</w:t>
        </w:r>
      </w:hyperlink>
      <w:r>
        <w:t xml:space="preserve">   благоустройства   территории  города</w:t>
      </w:r>
    </w:p>
    <w:p w:rsidR="00546C6B" w:rsidRDefault="00546C6B">
      <w:pPr>
        <w:pStyle w:val="ConsPlusNonformat"/>
        <w:jc w:val="both"/>
      </w:pPr>
      <w:r>
        <w:t>Комсомольска-на-</w:t>
      </w:r>
      <w:proofErr w:type="gramStart"/>
      <w:r>
        <w:t xml:space="preserve">Амуре,   </w:t>
      </w:r>
      <w:proofErr w:type="gramEnd"/>
      <w:r>
        <w:t xml:space="preserve"> утвержденными   решением   Комсомольской-на-Амуре</w:t>
      </w:r>
    </w:p>
    <w:p w:rsidR="00546C6B" w:rsidRDefault="00546C6B">
      <w:pPr>
        <w:pStyle w:val="ConsPlusNonformat"/>
        <w:jc w:val="both"/>
      </w:pPr>
      <w:proofErr w:type="gramStart"/>
      <w:r>
        <w:t>городской  Думы</w:t>
      </w:r>
      <w:proofErr w:type="gramEnd"/>
      <w:r>
        <w:t xml:space="preserve">  от 17 июля 2013 года N 69, прошу выдать ордер (разрешение)</w:t>
      </w:r>
    </w:p>
    <w:p w:rsidR="00546C6B" w:rsidRDefault="00546C6B">
      <w:pPr>
        <w:pStyle w:val="ConsPlusNonformat"/>
        <w:jc w:val="both"/>
      </w:pPr>
      <w:r>
        <w:t>на: _______________________________________________________________________</w:t>
      </w:r>
    </w:p>
    <w:p w:rsidR="00546C6B" w:rsidRDefault="00546C6B">
      <w:pPr>
        <w:pStyle w:val="ConsPlusNonformat"/>
        <w:jc w:val="both"/>
      </w:pPr>
      <w:r>
        <w:t xml:space="preserve">           (указывается описание целей производства земляных работ)</w:t>
      </w:r>
    </w:p>
    <w:p w:rsidR="00546C6B" w:rsidRDefault="00546C6B">
      <w:pPr>
        <w:pStyle w:val="ConsPlusNonformat"/>
        <w:jc w:val="both"/>
      </w:pPr>
      <w:r>
        <w:t>согласно ТУ N _______________________ от __________________________________</w:t>
      </w:r>
    </w:p>
    <w:p w:rsidR="00546C6B" w:rsidRDefault="00546C6B">
      <w:pPr>
        <w:pStyle w:val="ConsPlusNonformat"/>
        <w:jc w:val="both"/>
      </w:pPr>
      <w:r>
        <w:t xml:space="preserve">                     (указывается номер и дата технических условий)</w:t>
      </w:r>
    </w:p>
    <w:p w:rsidR="00546C6B" w:rsidRDefault="00546C6B">
      <w:pPr>
        <w:pStyle w:val="ConsPlusNonformat"/>
        <w:jc w:val="both"/>
      </w:pPr>
      <w:r>
        <w:t>по адресу: ________________________________________________________________</w:t>
      </w:r>
    </w:p>
    <w:p w:rsidR="00546C6B" w:rsidRDefault="00546C6B">
      <w:pPr>
        <w:pStyle w:val="ConsPlusNonformat"/>
        <w:jc w:val="both"/>
      </w:pPr>
      <w:r>
        <w:t xml:space="preserve">                    (указывается место производства земляных работ)</w:t>
      </w:r>
    </w:p>
    <w:p w:rsidR="00546C6B" w:rsidRDefault="00546C6B">
      <w:pPr>
        <w:pStyle w:val="ConsPlusNonformat"/>
        <w:jc w:val="both"/>
      </w:pPr>
      <w:r>
        <w:t>___________________________________________________________________________</w:t>
      </w:r>
    </w:p>
    <w:p w:rsidR="00546C6B" w:rsidRDefault="00546C6B">
      <w:pPr>
        <w:pStyle w:val="ConsPlusNonformat"/>
        <w:jc w:val="both"/>
      </w:pPr>
      <w:r>
        <w:t>На срок с ______________________ по _____________________</w:t>
      </w:r>
    </w:p>
    <w:p w:rsidR="00546C6B" w:rsidRDefault="00546C6B">
      <w:pPr>
        <w:pStyle w:val="ConsPlusNonformat"/>
        <w:jc w:val="both"/>
      </w:pPr>
      <w:r>
        <w:t xml:space="preserve">           (указываются начальный и конечный сроки работ)</w:t>
      </w:r>
    </w:p>
    <w:p w:rsidR="00546C6B" w:rsidRDefault="00546C6B">
      <w:pPr>
        <w:pStyle w:val="ConsPlusNonformat"/>
        <w:jc w:val="both"/>
      </w:pPr>
      <w:r>
        <w:t>От "т": ________________________ до "т": ____________________________</w:t>
      </w:r>
    </w:p>
    <w:p w:rsidR="00546C6B" w:rsidRDefault="00546C6B">
      <w:pPr>
        <w:pStyle w:val="ConsPlusNonformat"/>
        <w:jc w:val="both"/>
      </w:pPr>
      <w:r>
        <w:t xml:space="preserve">         (указываются начальная и конечная точки производства работ)</w:t>
      </w:r>
    </w:p>
    <w:p w:rsidR="00546C6B" w:rsidRDefault="00546C6B">
      <w:pPr>
        <w:pStyle w:val="ConsPlusNonformat"/>
        <w:jc w:val="both"/>
      </w:pPr>
      <w:r>
        <w:t>длина (м): ________________________ ширина (м): _____________________</w:t>
      </w:r>
    </w:p>
    <w:p w:rsidR="00546C6B" w:rsidRDefault="00546C6B">
      <w:pPr>
        <w:pStyle w:val="ConsPlusNonformat"/>
        <w:jc w:val="both"/>
      </w:pPr>
      <w:r>
        <w:t xml:space="preserve">            (указываются длина и ширина участка производства работ)</w:t>
      </w:r>
    </w:p>
    <w:p w:rsidR="00546C6B" w:rsidRDefault="00546C6B">
      <w:pPr>
        <w:pStyle w:val="ConsPlusNonformat"/>
        <w:jc w:val="both"/>
      </w:pPr>
      <w:r>
        <w:t>С    восстановлением    нарушенного    в    процессе   производства   работ</w:t>
      </w:r>
    </w:p>
    <w:p w:rsidR="00546C6B" w:rsidRDefault="00546C6B">
      <w:pPr>
        <w:pStyle w:val="ConsPlusNonformat"/>
        <w:jc w:val="both"/>
      </w:pPr>
      <w:r>
        <w:t>благоустройства:</w:t>
      </w:r>
    </w:p>
    <w:p w:rsidR="00546C6B" w:rsidRDefault="00546C6B">
      <w:pPr>
        <w:pStyle w:val="ConsPlusNonformat"/>
        <w:jc w:val="both"/>
      </w:pPr>
      <w:r>
        <w:t>покрытие улиц (кв. м): ________</w:t>
      </w:r>
    </w:p>
    <w:p w:rsidR="00546C6B" w:rsidRDefault="00546C6B">
      <w:pPr>
        <w:pStyle w:val="ConsPlusNonformat"/>
        <w:jc w:val="both"/>
      </w:pPr>
      <w:r>
        <w:t>проезда (кв. м): ________</w:t>
      </w:r>
    </w:p>
    <w:p w:rsidR="00546C6B" w:rsidRDefault="00546C6B">
      <w:pPr>
        <w:pStyle w:val="ConsPlusNonformat"/>
        <w:jc w:val="both"/>
      </w:pPr>
      <w:r>
        <w:t>тротуара (кв. м): ________</w:t>
      </w:r>
    </w:p>
    <w:p w:rsidR="00546C6B" w:rsidRDefault="00546C6B">
      <w:pPr>
        <w:pStyle w:val="ConsPlusNonformat"/>
        <w:jc w:val="both"/>
      </w:pPr>
      <w:r>
        <w:t>озелененных территорий (кв. м): ________</w:t>
      </w:r>
    </w:p>
    <w:p w:rsidR="00546C6B" w:rsidRDefault="00546C6B">
      <w:pPr>
        <w:pStyle w:val="ConsPlusNonformat"/>
        <w:jc w:val="both"/>
      </w:pPr>
      <w:r>
        <w:t>гравийного покрытия (кв. м): ________</w:t>
      </w:r>
    </w:p>
    <w:p w:rsidR="00546C6B" w:rsidRDefault="00546C6B">
      <w:pPr>
        <w:pStyle w:val="ConsPlusNonformat"/>
        <w:jc w:val="both"/>
      </w:pPr>
      <w:r>
        <w:t>детской площадки (кв. м): ________</w:t>
      </w:r>
    </w:p>
    <w:p w:rsidR="00546C6B" w:rsidRDefault="00546C6B">
      <w:pPr>
        <w:pStyle w:val="ConsPlusNonformat"/>
        <w:jc w:val="both"/>
      </w:pPr>
      <w:r>
        <w:t>в срок "____" _______________ 20____ г.</w:t>
      </w:r>
    </w:p>
    <w:p w:rsidR="00546C6B" w:rsidRDefault="00546C6B">
      <w:pPr>
        <w:pStyle w:val="ConsPlusNonformat"/>
        <w:jc w:val="both"/>
      </w:pPr>
      <w:r>
        <w:t>(указывается дата восстановления благоустройства):</w:t>
      </w:r>
    </w:p>
    <w:p w:rsidR="00546C6B" w:rsidRDefault="00546C6B">
      <w:pPr>
        <w:pStyle w:val="ConsPlusNonformat"/>
        <w:jc w:val="both"/>
      </w:pPr>
      <w:r>
        <w:t>Собственник территории, принимающий восстановление благоустройства: _______</w:t>
      </w:r>
    </w:p>
    <w:p w:rsidR="00546C6B" w:rsidRDefault="00546C6B">
      <w:pPr>
        <w:pStyle w:val="ConsPlusNonformat"/>
        <w:jc w:val="both"/>
      </w:pPr>
      <w:r>
        <w:t>___________________________________________________________________________</w:t>
      </w:r>
    </w:p>
    <w:p w:rsidR="00546C6B" w:rsidRDefault="00546C6B">
      <w:pPr>
        <w:pStyle w:val="ConsPlusNonformat"/>
        <w:jc w:val="both"/>
      </w:pPr>
      <w:r>
        <w:t xml:space="preserve">     (указываются контактные данные лица, принимающего восстановление</w:t>
      </w:r>
    </w:p>
    <w:p w:rsidR="00546C6B" w:rsidRDefault="00546C6B">
      <w:pPr>
        <w:pStyle w:val="ConsPlusNonformat"/>
        <w:jc w:val="both"/>
      </w:pPr>
      <w:r>
        <w:t xml:space="preserve">                              благоустройства</w:t>
      </w:r>
    </w:p>
    <w:p w:rsidR="00546C6B" w:rsidRDefault="00546C6B">
      <w:pPr>
        <w:pStyle w:val="ConsPlusNonformat"/>
        <w:jc w:val="both"/>
      </w:pPr>
      <w:r>
        <w:t>___________________________________________________________________________</w:t>
      </w:r>
    </w:p>
    <w:p w:rsidR="00546C6B" w:rsidRDefault="00546C6B">
      <w:pPr>
        <w:pStyle w:val="ConsPlusNonformat"/>
        <w:jc w:val="both"/>
      </w:pPr>
      <w:r>
        <w:t>(арендатор, землепользователь, землевладелец))</w:t>
      </w:r>
    </w:p>
    <w:p w:rsidR="00546C6B" w:rsidRDefault="00546C6B">
      <w:pPr>
        <w:pStyle w:val="ConsPlusNonformat"/>
        <w:jc w:val="both"/>
      </w:pPr>
    </w:p>
    <w:p w:rsidR="00546C6B" w:rsidRDefault="00546C6B">
      <w:pPr>
        <w:pStyle w:val="ConsPlusNonformat"/>
        <w:jc w:val="both"/>
      </w:pPr>
      <w:r>
        <w:t xml:space="preserve">Приложения (в соответствии с </w:t>
      </w:r>
      <w:hyperlink w:anchor="P78">
        <w:r>
          <w:rPr>
            <w:color w:val="0000FF"/>
          </w:rPr>
          <w:t>пунктом 4 раздела II</w:t>
        </w:r>
      </w:hyperlink>
      <w:r>
        <w:t xml:space="preserve"> Порядка):</w:t>
      </w:r>
    </w:p>
    <w:p w:rsidR="00546C6B" w:rsidRDefault="00546C6B">
      <w:pPr>
        <w:pStyle w:val="ConsPlusNonformat"/>
        <w:jc w:val="both"/>
      </w:pPr>
      <w:r>
        <w:t>1.</w:t>
      </w:r>
    </w:p>
    <w:p w:rsidR="00546C6B" w:rsidRDefault="00546C6B">
      <w:pPr>
        <w:pStyle w:val="ConsPlusNonformat"/>
        <w:jc w:val="both"/>
      </w:pPr>
      <w:r>
        <w:t>2.</w:t>
      </w:r>
    </w:p>
    <w:p w:rsidR="00546C6B" w:rsidRDefault="00546C6B">
      <w:pPr>
        <w:pStyle w:val="ConsPlusNonformat"/>
        <w:jc w:val="both"/>
      </w:pPr>
      <w:r>
        <w:t>3.</w:t>
      </w:r>
    </w:p>
    <w:p w:rsidR="00546C6B" w:rsidRDefault="00546C6B">
      <w:pPr>
        <w:pStyle w:val="ConsPlusNonformat"/>
        <w:jc w:val="both"/>
      </w:pPr>
      <w:r>
        <w:t>4.</w:t>
      </w:r>
    </w:p>
    <w:p w:rsidR="00546C6B" w:rsidRDefault="00546C6B">
      <w:pPr>
        <w:pStyle w:val="ConsPlusNonformat"/>
        <w:jc w:val="both"/>
      </w:pPr>
      <w:r>
        <w:t>...</w:t>
      </w:r>
    </w:p>
    <w:p w:rsidR="00546C6B" w:rsidRDefault="00546C6B">
      <w:pPr>
        <w:pStyle w:val="ConsPlusNonformat"/>
        <w:jc w:val="both"/>
      </w:pPr>
    </w:p>
    <w:p w:rsidR="00546C6B" w:rsidRDefault="00546C6B">
      <w:pPr>
        <w:pStyle w:val="ConsPlusNonformat"/>
        <w:jc w:val="both"/>
      </w:pPr>
      <w:r>
        <w:t>_________________   ________________   ____________________________________</w:t>
      </w:r>
    </w:p>
    <w:p w:rsidR="00546C6B" w:rsidRDefault="00546C6B">
      <w:pPr>
        <w:pStyle w:val="ConsPlusNonformat"/>
        <w:jc w:val="both"/>
      </w:pPr>
      <w:r>
        <w:t xml:space="preserve">   (</w:t>
      </w:r>
      <w:proofErr w:type="gramStart"/>
      <w:r>
        <w:t xml:space="preserve">должность)   </w:t>
      </w:r>
      <w:proofErr w:type="gramEnd"/>
      <w:r>
        <w:t xml:space="preserve">       (подпись)       (Ф.И.О. (последнее - при наличии))</w:t>
      </w:r>
    </w:p>
    <w:p w:rsidR="00546C6B" w:rsidRDefault="00546C6B">
      <w:pPr>
        <w:pStyle w:val="ConsPlusNonformat"/>
        <w:jc w:val="both"/>
      </w:pPr>
    </w:p>
    <w:p w:rsidR="00546C6B" w:rsidRDefault="00546C6B">
      <w:pPr>
        <w:pStyle w:val="ConsPlusNonformat"/>
        <w:jc w:val="both"/>
      </w:pPr>
      <w:r>
        <w:t>"____" ___________ 20__ г.</w:t>
      </w:r>
    </w:p>
    <w:p w:rsidR="00546C6B" w:rsidRDefault="00546C6B">
      <w:pPr>
        <w:pStyle w:val="ConsPlusNonformat"/>
        <w:jc w:val="both"/>
      </w:pPr>
    </w:p>
    <w:p w:rsidR="00546C6B" w:rsidRDefault="00546C6B">
      <w:pPr>
        <w:pStyle w:val="ConsPlusNonformat"/>
        <w:jc w:val="both"/>
      </w:pPr>
      <w:r>
        <w:t>М.П. (при наличии печати)</w:t>
      </w:r>
    </w:p>
    <w:p w:rsidR="00546C6B" w:rsidRDefault="00546C6B">
      <w:pPr>
        <w:pStyle w:val="ConsPlusNormal"/>
        <w:jc w:val="both"/>
      </w:pPr>
    </w:p>
    <w:p w:rsidR="00546C6B" w:rsidRDefault="00546C6B">
      <w:pPr>
        <w:pStyle w:val="ConsPlusNormal"/>
        <w:jc w:val="both"/>
      </w:pPr>
    </w:p>
    <w:p w:rsidR="00546C6B" w:rsidRDefault="00546C6B">
      <w:pPr>
        <w:pStyle w:val="ConsPlusNormal"/>
        <w:jc w:val="both"/>
      </w:pPr>
    </w:p>
    <w:p w:rsidR="00546C6B" w:rsidRDefault="00546C6B">
      <w:pPr>
        <w:pStyle w:val="ConsPlusNormal"/>
        <w:jc w:val="both"/>
      </w:pPr>
    </w:p>
    <w:p w:rsidR="00546C6B" w:rsidRDefault="00546C6B">
      <w:pPr>
        <w:pStyle w:val="ConsPlusNormal"/>
        <w:jc w:val="both"/>
      </w:pPr>
    </w:p>
    <w:p w:rsidR="00546C6B" w:rsidRDefault="00546C6B">
      <w:pPr>
        <w:pStyle w:val="ConsPlusNormal"/>
        <w:jc w:val="right"/>
        <w:outlineLvl w:val="1"/>
      </w:pPr>
      <w:r>
        <w:t>Приложение 2</w:t>
      </w:r>
    </w:p>
    <w:p w:rsidR="00546C6B" w:rsidRDefault="00546C6B">
      <w:pPr>
        <w:pStyle w:val="ConsPlusNormal"/>
        <w:jc w:val="right"/>
      </w:pPr>
      <w:r>
        <w:t>к Порядку</w:t>
      </w:r>
    </w:p>
    <w:p w:rsidR="00546C6B" w:rsidRDefault="00546C6B">
      <w:pPr>
        <w:pStyle w:val="ConsPlusNormal"/>
        <w:jc w:val="right"/>
      </w:pPr>
      <w:r>
        <w:t>организации деятельности структурных</w:t>
      </w:r>
    </w:p>
    <w:p w:rsidR="00546C6B" w:rsidRDefault="00546C6B">
      <w:pPr>
        <w:pStyle w:val="ConsPlusNormal"/>
        <w:jc w:val="right"/>
      </w:pPr>
      <w:r>
        <w:t>подразделений администрации города</w:t>
      </w:r>
    </w:p>
    <w:p w:rsidR="00546C6B" w:rsidRDefault="00546C6B">
      <w:pPr>
        <w:pStyle w:val="ConsPlusNormal"/>
        <w:jc w:val="right"/>
      </w:pPr>
      <w:r>
        <w:t>Комсомольска-на-Амуре при согласовании</w:t>
      </w:r>
    </w:p>
    <w:p w:rsidR="00546C6B" w:rsidRDefault="00546C6B">
      <w:pPr>
        <w:pStyle w:val="ConsPlusNormal"/>
        <w:jc w:val="right"/>
      </w:pPr>
      <w:r>
        <w:t>строительства (реконструкции) на земельных участках,</w:t>
      </w:r>
    </w:p>
    <w:p w:rsidR="00546C6B" w:rsidRDefault="00546C6B">
      <w:pPr>
        <w:pStyle w:val="ConsPlusNormal"/>
        <w:jc w:val="right"/>
      </w:pPr>
      <w:r>
        <w:t>находящихся в государственной или муниципальной</w:t>
      </w:r>
    </w:p>
    <w:p w:rsidR="00546C6B" w:rsidRDefault="00546C6B">
      <w:pPr>
        <w:pStyle w:val="ConsPlusNormal"/>
        <w:jc w:val="right"/>
      </w:pPr>
      <w:r>
        <w:t>собственности, объектов электросетевого хозяйства,</w:t>
      </w:r>
    </w:p>
    <w:p w:rsidR="00546C6B" w:rsidRDefault="00546C6B">
      <w:pPr>
        <w:pStyle w:val="ConsPlusNormal"/>
        <w:jc w:val="right"/>
      </w:pPr>
      <w:r>
        <w:t>для которых не требуется получение разрешения</w:t>
      </w:r>
    </w:p>
    <w:p w:rsidR="00546C6B" w:rsidRDefault="00546C6B">
      <w:pPr>
        <w:pStyle w:val="ConsPlusNormal"/>
        <w:jc w:val="right"/>
      </w:pPr>
      <w:r>
        <w:t>на строительство и выдача иной разрешительной</w:t>
      </w:r>
    </w:p>
    <w:p w:rsidR="00546C6B" w:rsidRDefault="00546C6B">
      <w:pPr>
        <w:pStyle w:val="ConsPlusNormal"/>
        <w:jc w:val="right"/>
      </w:pPr>
      <w:r>
        <w:t>документации на выполнение работ по строительству</w:t>
      </w:r>
    </w:p>
    <w:p w:rsidR="00546C6B" w:rsidRDefault="00546C6B">
      <w:pPr>
        <w:pStyle w:val="ConsPlusNormal"/>
        <w:jc w:val="right"/>
      </w:pPr>
      <w:r>
        <w:t>объектов электросетевого хозяйства на территории</w:t>
      </w:r>
    </w:p>
    <w:p w:rsidR="00546C6B" w:rsidRDefault="00546C6B">
      <w:pPr>
        <w:pStyle w:val="ConsPlusNormal"/>
        <w:jc w:val="right"/>
      </w:pPr>
      <w:r>
        <w:t>города Комсомольска-на-Амуре</w:t>
      </w:r>
    </w:p>
    <w:p w:rsidR="00546C6B" w:rsidRDefault="00546C6B">
      <w:pPr>
        <w:pStyle w:val="ConsPlusNormal"/>
        <w:jc w:val="both"/>
      </w:pPr>
    </w:p>
    <w:p w:rsidR="00546C6B" w:rsidRDefault="00546C6B">
      <w:pPr>
        <w:pStyle w:val="ConsPlusTitle"/>
        <w:jc w:val="center"/>
      </w:pPr>
      <w:bookmarkStart w:id="22" w:name="P366"/>
      <w:bookmarkEnd w:id="22"/>
      <w:r>
        <w:t>ПЕРЕЧЕНЬ</w:t>
      </w:r>
    </w:p>
    <w:p w:rsidR="00546C6B" w:rsidRDefault="00546C6B">
      <w:pPr>
        <w:pStyle w:val="ConsPlusTitle"/>
        <w:jc w:val="center"/>
      </w:pPr>
      <w:r>
        <w:t>ОСНОВНЫХ ОРГАНИЗАЦИЙ, ОСУЩЕСТВЛЯЮЩИХ ЭКСПЛУАТАЦИЮ СЕТЕЙ</w:t>
      </w:r>
    </w:p>
    <w:p w:rsidR="00546C6B" w:rsidRDefault="00546C6B">
      <w:pPr>
        <w:pStyle w:val="ConsPlusTitle"/>
        <w:jc w:val="center"/>
      </w:pPr>
      <w:r>
        <w:t>ИНЖЕНЕРНО-ТЕХНИЧЕСКОГО ОБЕСПЕЧЕНИЯ НА ТЕРРИТОРИИ ГОРОДА</w:t>
      </w:r>
    </w:p>
    <w:p w:rsidR="00546C6B" w:rsidRDefault="00546C6B">
      <w:pPr>
        <w:pStyle w:val="ConsPlusTitle"/>
        <w:jc w:val="center"/>
      </w:pPr>
      <w:r>
        <w:t>КОМСОМОЛЬСКА-НА-АМУРЕ, С КОТОРЫМИ НЕОБХОДИМО СОГЛАСОВАТЬ</w:t>
      </w:r>
    </w:p>
    <w:p w:rsidR="00546C6B" w:rsidRDefault="00546C6B">
      <w:pPr>
        <w:pStyle w:val="ConsPlusTitle"/>
        <w:jc w:val="center"/>
      </w:pPr>
      <w:r>
        <w:t>ПРОИЗВОДСТВО ЗЕМЛЯНЫХ РАБОТ</w:t>
      </w:r>
    </w:p>
    <w:p w:rsidR="00546C6B" w:rsidRDefault="00546C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6C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6C6B" w:rsidRDefault="00546C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6C6B" w:rsidRDefault="00546C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6C6B" w:rsidRDefault="00546C6B">
            <w:pPr>
              <w:pStyle w:val="ConsPlusNormal"/>
              <w:jc w:val="center"/>
            </w:pPr>
            <w:r>
              <w:rPr>
                <w:color w:val="392C69"/>
              </w:rPr>
              <w:t>Список изменяющих документов</w:t>
            </w:r>
          </w:p>
          <w:p w:rsidR="00546C6B" w:rsidRDefault="00546C6B">
            <w:pPr>
              <w:pStyle w:val="ConsPlusNormal"/>
              <w:jc w:val="center"/>
            </w:pPr>
            <w:r>
              <w:rPr>
                <w:color w:val="392C69"/>
              </w:rPr>
              <w:t xml:space="preserve">(в ред. </w:t>
            </w:r>
            <w:hyperlink r:id="rId52">
              <w:r>
                <w:rPr>
                  <w:color w:val="0000FF"/>
                </w:rPr>
                <w:t>постановления</w:t>
              </w:r>
            </w:hyperlink>
            <w:r>
              <w:rPr>
                <w:color w:val="392C69"/>
              </w:rPr>
              <w:t xml:space="preserve"> администрации города Комсомольска-на-Амуре</w:t>
            </w:r>
          </w:p>
          <w:p w:rsidR="00546C6B" w:rsidRDefault="00546C6B">
            <w:pPr>
              <w:pStyle w:val="ConsPlusNormal"/>
              <w:jc w:val="center"/>
            </w:pPr>
            <w:r>
              <w:rPr>
                <w:color w:val="392C69"/>
              </w:rPr>
              <w:t>от 22.04.2026 N 704-па)</w:t>
            </w:r>
          </w:p>
        </w:tc>
        <w:tc>
          <w:tcPr>
            <w:tcW w:w="113" w:type="dxa"/>
            <w:tcBorders>
              <w:top w:val="nil"/>
              <w:left w:val="nil"/>
              <w:bottom w:val="nil"/>
              <w:right w:val="nil"/>
            </w:tcBorders>
            <w:shd w:val="clear" w:color="auto" w:fill="F4F3F8"/>
            <w:tcMar>
              <w:top w:w="0" w:type="dxa"/>
              <w:left w:w="0" w:type="dxa"/>
              <w:bottom w:w="0" w:type="dxa"/>
              <w:right w:w="0" w:type="dxa"/>
            </w:tcMar>
          </w:tcPr>
          <w:p w:rsidR="00546C6B" w:rsidRDefault="00546C6B">
            <w:pPr>
              <w:pStyle w:val="ConsPlusNormal"/>
            </w:pPr>
          </w:p>
        </w:tc>
      </w:tr>
    </w:tbl>
    <w:p w:rsidR="00546C6B" w:rsidRDefault="00546C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159"/>
        <w:gridCol w:w="3402"/>
      </w:tblGrid>
      <w:tr w:rsidR="00546C6B">
        <w:tc>
          <w:tcPr>
            <w:tcW w:w="510" w:type="dxa"/>
          </w:tcPr>
          <w:p w:rsidR="00546C6B" w:rsidRDefault="00546C6B">
            <w:pPr>
              <w:pStyle w:val="ConsPlusNormal"/>
              <w:jc w:val="center"/>
            </w:pPr>
            <w:r>
              <w:t>N п/п</w:t>
            </w:r>
          </w:p>
        </w:tc>
        <w:tc>
          <w:tcPr>
            <w:tcW w:w="5159" w:type="dxa"/>
          </w:tcPr>
          <w:p w:rsidR="00546C6B" w:rsidRDefault="00546C6B">
            <w:pPr>
              <w:pStyle w:val="ConsPlusNormal"/>
              <w:jc w:val="center"/>
            </w:pPr>
            <w:r>
              <w:t>Наименование организации</w:t>
            </w:r>
          </w:p>
        </w:tc>
        <w:tc>
          <w:tcPr>
            <w:tcW w:w="3402" w:type="dxa"/>
          </w:tcPr>
          <w:p w:rsidR="00546C6B" w:rsidRDefault="00546C6B">
            <w:pPr>
              <w:pStyle w:val="ConsPlusNormal"/>
              <w:jc w:val="center"/>
            </w:pPr>
            <w:r>
              <w:t>Адрес</w:t>
            </w:r>
          </w:p>
        </w:tc>
      </w:tr>
      <w:tr w:rsidR="00546C6B">
        <w:tc>
          <w:tcPr>
            <w:tcW w:w="510" w:type="dxa"/>
          </w:tcPr>
          <w:p w:rsidR="00546C6B" w:rsidRDefault="00546C6B">
            <w:pPr>
              <w:pStyle w:val="ConsPlusNormal"/>
            </w:pPr>
            <w:r>
              <w:t>1.</w:t>
            </w:r>
          </w:p>
        </w:tc>
        <w:tc>
          <w:tcPr>
            <w:tcW w:w="5159" w:type="dxa"/>
          </w:tcPr>
          <w:p w:rsidR="00546C6B" w:rsidRDefault="00546C6B">
            <w:pPr>
              <w:pStyle w:val="ConsPlusNormal"/>
            </w:pPr>
            <w:r>
              <w:t>ООО "Пятая водная концессионная компания"</w:t>
            </w:r>
          </w:p>
        </w:tc>
        <w:tc>
          <w:tcPr>
            <w:tcW w:w="3402" w:type="dxa"/>
          </w:tcPr>
          <w:p w:rsidR="00546C6B" w:rsidRDefault="00546C6B">
            <w:pPr>
              <w:pStyle w:val="ConsPlusNormal"/>
            </w:pPr>
            <w:r>
              <w:t>г. Комсомольск-на-Амуре, ул. Кирова, д. 24, тел. 59-06-71; 8(495) 514-02-11</w:t>
            </w:r>
          </w:p>
        </w:tc>
      </w:tr>
      <w:tr w:rsidR="00546C6B">
        <w:tc>
          <w:tcPr>
            <w:tcW w:w="510" w:type="dxa"/>
          </w:tcPr>
          <w:p w:rsidR="00546C6B" w:rsidRDefault="00546C6B">
            <w:pPr>
              <w:pStyle w:val="ConsPlusNormal"/>
            </w:pPr>
            <w:r>
              <w:t>2.</w:t>
            </w:r>
          </w:p>
        </w:tc>
        <w:tc>
          <w:tcPr>
            <w:tcW w:w="5159" w:type="dxa"/>
          </w:tcPr>
          <w:p w:rsidR="00546C6B" w:rsidRDefault="00546C6B">
            <w:pPr>
              <w:pStyle w:val="ConsPlusNormal"/>
            </w:pPr>
            <w:r>
              <w:t>МУП "Производственное предприятие тепловых сетей"</w:t>
            </w:r>
          </w:p>
        </w:tc>
        <w:tc>
          <w:tcPr>
            <w:tcW w:w="3402" w:type="dxa"/>
          </w:tcPr>
          <w:p w:rsidR="00546C6B" w:rsidRDefault="00546C6B">
            <w:pPr>
              <w:pStyle w:val="ConsPlusNormal"/>
            </w:pPr>
            <w:r>
              <w:t>г. Комсомольск-на-Амуре, ул. Путейская, д. 68, тел. 54-43-32</w:t>
            </w:r>
          </w:p>
        </w:tc>
      </w:tr>
      <w:tr w:rsidR="00546C6B">
        <w:tc>
          <w:tcPr>
            <w:tcW w:w="510" w:type="dxa"/>
          </w:tcPr>
          <w:p w:rsidR="00546C6B" w:rsidRDefault="00546C6B">
            <w:pPr>
              <w:pStyle w:val="ConsPlusNormal"/>
            </w:pPr>
            <w:r>
              <w:t>3.</w:t>
            </w:r>
          </w:p>
        </w:tc>
        <w:tc>
          <w:tcPr>
            <w:tcW w:w="5159" w:type="dxa"/>
          </w:tcPr>
          <w:p w:rsidR="00546C6B" w:rsidRDefault="00546C6B">
            <w:pPr>
              <w:pStyle w:val="ConsPlusNormal"/>
            </w:pPr>
            <w:r>
              <w:t>АО "Производственное предприятие электрических сетей"</w:t>
            </w:r>
          </w:p>
        </w:tc>
        <w:tc>
          <w:tcPr>
            <w:tcW w:w="3402" w:type="dxa"/>
          </w:tcPr>
          <w:p w:rsidR="00546C6B" w:rsidRDefault="00546C6B">
            <w:pPr>
              <w:pStyle w:val="ConsPlusNormal"/>
            </w:pPr>
            <w:r>
              <w:t>г. Комсомольск-на-Амуре, ул. Просвещения, д. 1, тел. 54-98-10</w:t>
            </w:r>
          </w:p>
        </w:tc>
      </w:tr>
      <w:tr w:rsidR="00546C6B">
        <w:tc>
          <w:tcPr>
            <w:tcW w:w="510" w:type="dxa"/>
          </w:tcPr>
          <w:p w:rsidR="00546C6B" w:rsidRDefault="00546C6B">
            <w:pPr>
              <w:pStyle w:val="ConsPlusNormal"/>
            </w:pPr>
            <w:r>
              <w:t>4.</w:t>
            </w:r>
          </w:p>
        </w:tc>
        <w:tc>
          <w:tcPr>
            <w:tcW w:w="5159" w:type="dxa"/>
          </w:tcPr>
          <w:p w:rsidR="00546C6B" w:rsidRDefault="00546C6B">
            <w:pPr>
              <w:pStyle w:val="ConsPlusNormal"/>
            </w:pPr>
            <w:r>
              <w:t>Структурное подразделение "Комсомольские тепловые сети"</w:t>
            </w:r>
          </w:p>
        </w:tc>
        <w:tc>
          <w:tcPr>
            <w:tcW w:w="3402" w:type="dxa"/>
          </w:tcPr>
          <w:p w:rsidR="00546C6B" w:rsidRDefault="00546C6B">
            <w:pPr>
              <w:pStyle w:val="ConsPlusNormal"/>
            </w:pPr>
            <w:r>
              <w:t xml:space="preserve">г. Комсомольск-на-Амуре, ул. </w:t>
            </w:r>
            <w:proofErr w:type="spellStart"/>
            <w:r>
              <w:t>Пендрие</w:t>
            </w:r>
            <w:proofErr w:type="spellEnd"/>
            <w:r>
              <w:t>, д. 6, тел. 20-01-59</w:t>
            </w:r>
          </w:p>
        </w:tc>
      </w:tr>
      <w:tr w:rsidR="00546C6B">
        <w:tc>
          <w:tcPr>
            <w:tcW w:w="510" w:type="dxa"/>
          </w:tcPr>
          <w:p w:rsidR="00546C6B" w:rsidRDefault="00546C6B">
            <w:pPr>
              <w:pStyle w:val="ConsPlusNormal"/>
            </w:pPr>
            <w:r>
              <w:t>5.</w:t>
            </w:r>
          </w:p>
        </w:tc>
        <w:tc>
          <w:tcPr>
            <w:tcW w:w="5159" w:type="dxa"/>
          </w:tcPr>
          <w:p w:rsidR="00546C6B" w:rsidRDefault="00546C6B">
            <w:pPr>
              <w:pStyle w:val="ConsPlusNormal"/>
            </w:pPr>
            <w:r>
              <w:t>КФ АО "Газпром газораспределение Дальний Восток"</w:t>
            </w:r>
          </w:p>
        </w:tc>
        <w:tc>
          <w:tcPr>
            <w:tcW w:w="3402" w:type="dxa"/>
          </w:tcPr>
          <w:p w:rsidR="00546C6B" w:rsidRDefault="00546C6B">
            <w:pPr>
              <w:pStyle w:val="ConsPlusNormal"/>
            </w:pPr>
            <w:r>
              <w:t>г. Комсомольск-на-Амуре, ул. Гаражная, д. 89а, тел. 54-54-07</w:t>
            </w:r>
          </w:p>
        </w:tc>
      </w:tr>
      <w:tr w:rsidR="00546C6B">
        <w:tc>
          <w:tcPr>
            <w:tcW w:w="510" w:type="dxa"/>
          </w:tcPr>
          <w:p w:rsidR="00546C6B" w:rsidRDefault="00546C6B">
            <w:pPr>
              <w:pStyle w:val="ConsPlusNormal"/>
            </w:pPr>
            <w:r>
              <w:t>6.</w:t>
            </w:r>
          </w:p>
        </w:tc>
        <w:tc>
          <w:tcPr>
            <w:tcW w:w="5159" w:type="dxa"/>
          </w:tcPr>
          <w:p w:rsidR="00546C6B" w:rsidRDefault="00546C6B">
            <w:pPr>
              <w:pStyle w:val="ConsPlusNormal"/>
            </w:pPr>
            <w:r>
              <w:t>МУП "</w:t>
            </w:r>
            <w:proofErr w:type="spellStart"/>
            <w:r>
              <w:t>Горсвет</w:t>
            </w:r>
            <w:proofErr w:type="spellEnd"/>
            <w:r>
              <w:t>"</w:t>
            </w:r>
          </w:p>
        </w:tc>
        <w:tc>
          <w:tcPr>
            <w:tcW w:w="3402" w:type="dxa"/>
          </w:tcPr>
          <w:p w:rsidR="00546C6B" w:rsidRDefault="00546C6B">
            <w:pPr>
              <w:pStyle w:val="ConsPlusNormal"/>
            </w:pPr>
            <w:r>
              <w:t>г. Комсомольск-на-Амуре, ул. Комсомольская, д. 19, тел. 24-40-88</w:t>
            </w:r>
          </w:p>
        </w:tc>
      </w:tr>
      <w:tr w:rsidR="00546C6B">
        <w:tc>
          <w:tcPr>
            <w:tcW w:w="510" w:type="dxa"/>
          </w:tcPr>
          <w:p w:rsidR="00546C6B" w:rsidRDefault="00546C6B">
            <w:pPr>
              <w:pStyle w:val="ConsPlusNormal"/>
            </w:pPr>
            <w:r>
              <w:t>7.</w:t>
            </w:r>
          </w:p>
        </w:tc>
        <w:tc>
          <w:tcPr>
            <w:tcW w:w="5159" w:type="dxa"/>
          </w:tcPr>
          <w:p w:rsidR="00546C6B" w:rsidRDefault="00546C6B">
            <w:pPr>
              <w:pStyle w:val="ConsPlusNormal"/>
            </w:pPr>
            <w:r>
              <w:t>АС-9</w:t>
            </w:r>
          </w:p>
        </w:tc>
        <w:tc>
          <w:tcPr>
            <w:tcW w:w="3402" w:type="dxa"/>
          </w:tcPr>
          <w:p w:rsidR="00546C6B" w:rsidRDefault="00546C6B">
            <w:pPr>
              <w:pStyle w:val="ConsPlusNormal"/>
            </w:pPr>
            <w:r>
              <w:t>г. Комсомольск-на-Амуре, пр. Мира, д. 17</w:t>
            </w:r>
          </w:p>
        </w:tc>
      </w:tr>
      <w:tr w:rsidR="00546C6B">
        <w:tc>
          <w:tcPr>
            <w:tcW w:w="510" w:type="dxa"/>
          </w:tcPr>
          <w:p w:rsidR="00546C6B" w:rsidRDefault="00546C6B">
            <w:pPr>
              <w:pStyle w:val="ConsPlusNormal"/>
            </w:pPr>
            <w:r>
              <w:lastRenderedPageBreak/>
              <w:t>8.</w:t>
            </w:r>
          </w:p>
        </w:tc>
        <w:tc>
          <w:tcPr>
            <w:tcW w:w="5159" w:type="dxa"/>
          </w:tcPr>
          <w:p w:rsidR="00546C6B" w:rsidRDefault="00546C6B">
            <w:pPr>
              <w:pStyle w:val="ConsPlusNormal"/>
            </w:pPr>
            <w:r>
              <w:t>ПАО "Ростелеком"</w:t>
            </w:r>
          </w:p>
        </w:tc>
        <w:tc>
          <w:tcPr>
            <w:tcW w:w="3402" w:type="dxa"/>
          </w:tcPr>
          <w:p w:rsidR="00546C6B" w:rsidRDefault="00546C6B">
            <w:pPr>
              <w:pStyle w:val="ConsPlusNormal"/>
            </w:pPr>
            <w:r>
              <w:t>г. Комсомольск-на-Амуре, пр. Мира, д. 27, тел. 32-23-30</w:t>
            </w:r>
          </w:p>
        </w:tc>
      </w:tr>
      <w:tr w:rsidR="00546C6B">
        <w:tc>
          <w:tcPr>
            <w:tcW w:w="510" w:type="dxa"/>
          </w:tcPr>
          <w:p w:rsidR="00546C6B" w:rsidRDefault="00546C6B">
            <w:pPr>
              <w:pStyle w:val="ConsPlusNormal"/>
            </w:pPr>
            <w:r>
              <w:t>9.</w:t>
            </w:r>
          </w:p>
        </w:tc>
        <w:tc>
          <w:tcPr>
            <w:tcW w:w="5159" w:type="dxa"/>
          </w:tcPr>
          <w:p w:rsidR="00546C6B" w:rsidRDefault="00546C6B">
            <w:pPr>
              <w:pStyle w:val="ConsPlusNormal"/>
            </w:pPr>
            <w:r>
              <w:t>АО "ДРСК" филиал "Хабаровские электрические сети" СП "Северные электрические сети" г. Комсомольск-на-Амуре</w:t>
            </w:r>
          </w:p>
        </w:tc>
        <w:tc>
          <w:tcPr>
            <w:tcW w:w="3402" w:type="dxa"/>
          </w:tcPr>
          <w:p w:rsidR="00546C6B" w:rsidRDefault="00546C6B">
            <w:pPr>
              <w:pStyle w:val="ConsPlusNormal"/>
            </w:pPr>
            <w:r>
              <w:t>г. Комсомольск-на-Амуре, ул. Аллея Труда, д. 16а, тел. 54-12-37</w:t>
            </w:r>
          </w:p>
        </w:tc>
      </w:tr>
      <w:tr w:rsidR="00546C6B">
        <w:tc>
          <w:tcPr>
            <w:tcW w:w="510" w:type="dxa"/>
          </w:tcPr>
          <w:p w:rsidR="00546C6B" w:rsidRDefault="00546C6B">
            <w:pPr>
              <w:pStyle w:val="ConsPlusNormal"/>
            </w:pPr>
            <w:r>
              <w:t>10.</w:t>
            </w:r>
          </w:p>
        </w:tc>
        <w:tc>
          <w:tcPr>
            <w:tcW w:w="5159" w:type="dxa"/>
          </w:tcPr>
          <w:p w:rsidR="00546C6B" w:rsidRDefault="00546C6B">
            <w:pPr>
              <w:pStyle w:val="ConsPlusNormal"/>
            </w:pPr>
            <w:r>
              <w:t>ООО "Газпром Трансгаз Томск"</w:t>
            </w:r>
          </w:p>
        </w:tc>
        <w:tc>
          <w:tcPr>
            <w:tcW w:w="3402" w:type="dxa"/>
          </w:tcPr>
          <w:p w:rsidR="00546C6B" w:rsidRDefault="00546C6B">
            <w:pPr>
              <w:pStyle w:val="ConsPlusNormal"/>
            </w:pPr>
            <w:r>
              <w:t>г. Комсомольск-на-Амуре, ул. Орловская, д. 78</w:t>
            </w:r>
          </w:p>
        </w:tc>
      </w:tr>
      <w:tr w:rsidR="00546C6B">
        <w:tc>
          <w:tcPr>
            <w:tcW w:w="510" w:type="dxa"/>
          </w:tcPr>
          <w:p w:rsidR="00546C6B" w:rsidRDefault="00546C6B">
            <w:pPr>
              <w:pStyle w:val="ConsPlusNormal"/>
            </w:pPr>
            <w:r>
              <w:t>11.</w:t>
            </w:r>
          </w:p>
        </w:tc>
        <w:tc>
          <w:tcPr>
            <w:tcW w:w="5159" w:type="dxa"/>
          </w:tcPr>
          <w:p w:rsidR="00546C6B" w:rsidRDefault="00546C6B">
            <w:pPr>
              <w:pStyle w:val="ConsPlusNormal"/>
            </w:pPr>
            <w:r>
              <w:t>Управление дорожной деятельности и внешнего благоустройства администрации города Комсомольска-на-Амуре Хабаровского края</w:t>
            </w:r>
          </w:p>
        </w:tc>
        <w:tc>
          <w:tcPr>
            <w:tcW w:w="3402" w:type="dxa"/>
          </w:tcPr>
          <w:p w:rsidR="00546C6B" w:rsidRDefault="00546C6B">
            <w:pPr>
              <w:pStyle w:val="ConsPlusNormal"/>
            </w:pPr>
            <w:r>
              <w:t>г. Комсомольск-на-Амуре, ул. Кирова, д. 41, тел. 52-28-66</w:t>
            </w:r>
          </w:p>
        </w:tc>
      </w:tr>
      <w:tr w:rsidR="00546C6B">
        <w:tc>
          <w:tcPr>
            <w:tcW w:w="510" w:type="dxa"/>
          </w:tcPr>
          <w:p w:rsidR="00546C6B" w:rsidRDefault="00546C6B">
            <w:pPr>
              <w:pStyle w:val="ConsPlusNormal"/>
            </w:pPr>
            <w:r>
              <w:t>12.</w:t>
            </w:r>
          </w:p>
        </w:tc>
        <w:tc>
          <w:tcPr>
            <w:tcW w:w="5159" w:type="dxa"/>
          </w:tcPr>
          <w:p w:rsidR="00546C6B" w:rsidRDefault="00546C6B">
            <w:pPr>
              <w:pStyle w:val="ConsPlusNormal"/>
            </w:pPr>
            <w:r>
              <w:t>Комсомольская дистанция сигнализации, централизации и блокировки</w:t>
            </w:r>
          </w:p>
        </w:tc>
        <w:tc>
          <w:tcPr>
            <w:tcW w:w="3402" w:type="dxa"/>
          </w:tcPr>
          <w:p w:rsidR="00546C6B" w:rsidRDefault="00546C6B">
            <w:pPr>
              <w:pStyle w:val="ConsPlusNormal"/>
            </w:pPr>
            <w:r>
              <w:t>г. Комсомольск-на-Амуре, ул. Станционная, д. 4, тел. 28-32-43</w:t>
            </w:r>
          </w:p>
        </w:tc>
      </w:tr>
    </w:tbl>
    <w:p w:rsidR="00546C6B" w:rsidRDefault="00546C6B">
      <w:pPr>
        <w:pStyle w:val="ConsPlusNormal"/>
        <w:jc w:val="both"/>
      </w:pPr>
    </w:p>
    <w:p w:rsidR="00546C6B" w:rsidRDefault="00546C6B">
      <w:pPr>
        <w:pStyle w:val="ConsPlusNormal"/>
        <w:jc w:val="both"/>
      </w:pPr>
    </w:p>
    <w:p w:rsidR="00546C6B" w:rsidRDefault="00546C6B">
      <w:pPr>
        <w:pStyle w:val="ConsPlusNormal"/>
        <w:jc w:val="both"/>
      </w:pPr>
    </w:p>
    <w:p w:rsidR="00546C6B" w:rsidRDefault="00546C6B">
      <w:pPr>
        <w:pStyle w:val="ConsPlusNormal"/>
        <w:jc w:val="both"/>
      </w:pPr>
    </w:p>
    <w:p w:rsidR="00546C6B" w:rsidRDefault="00546C6B">
      <w:pPr>
        <w:pStyle w:val="ConsPlusNormal"/>
        <w:jc w:val="both"/>
      </w:pPr>
    </w:p>
    <w:p w:rsidR="00546C6B" w:rsidRDefault="00546C6B">
      <w:pPr>
        <w:pStyle w:val="ConsPlusNormal"/>
        <w:jc w:val="right"/>
        <w:outlineLvl w:val="1"/>
      </w:pPr>
      <w:r>
        <w:t>Приложение 3</w:t>
      </w:r>
    </w:p>
    <w:p w:rsidR="00546C6B" w:rsidRDefault="00546C6B">
      <w:pPr>
        <w:pStyle w:val="ConsPlusNormal"/>
        <w:jc w:val="right"/>
      </w:pPr>
      <w:r>
        <w:t>к Порядку</w:t>
      </w:r>
    </w:p>
    <w:p w:rsidR="00546C6B" w:rsidRDefault="00546C6B">
      <w:pPr>
        <w:pStyle w:val="ConsPlusNormal"/>
        <w:jc w:val="right"/>
      </w:pPr>
      <w:r>
        <w:t>организации деятельности структурных</w:t>
      </w:r>
    </w:p>
    <w:p w:rsidR="00546C6B" w:rsidRDefault="00546C6B">
      <w:pPr>
        <w:pStyle w:val="ConsPlusNormal"/>
        <w:jc w:val="right"/>
      </w:pPr>
      <w:r>
        <w:t>подразделений администрации города</w:t>
      </w:r>
    </w:p>
    <w:p w:rsidR="00546C6B" w:rsidRDefault="00546C6B">
      <w:pPr>
        <w:pStyle w:val="ConsPlusNormal"/>
        <w:jc w:val="right"/>
      </w:pPr>
      <w:r>
        <w:t>Комсомольска-на-Амуре при согласовании</w:t>
      </w:r>
    </w:p>
    <w:p w:rsidR="00546C6B" w:rsidRDefault="00546C6B">
      <w:pPr>
        <w:pStyle w:val="ConsPlusNormal"/>
        <w:jc w:val="right"/>
      </w:pPr>
      <w:r>
        <w:t>строительства (реконструкции) на земельных участках,</w:t>
      </w:r>
    </w:p>
    <w:p w:rsidR="00546C6B" w:rsidRDefault="00546C6B">
      <w:pPr>
        <w:pStyle w:val="ConsPlusNormal"/>
        <w:jc w:val="right"/>
      </w:pPr>
      <w:r>
        <w:t>находящихся в государственной или муниципальной</w:t>
      </w:r>
    </w:p>
    <w:p w:rsidR="00546C6B" w:rsidRDefault="00546C6B">
      <w:pPr>
        <w:pStyle w:val="ConsPlusNormal"/>
        <w:jc w:val="right"/>
      </w:pPr>
      <w:r>
        <w:t>собственности, объектов электросетевого хозяйства,</w:t>
      </w:r>
    </w:p>
    <w:p w:rsidR="00546C6B" w:rsidRDefault="00546C6B">
      <w:pPr>
        <w:pStyle w:val="ConsPlusNormal"/>
        <w:jc w:val="right"/>
      </w:pPr>
      <w:r>
        <w:t>для которых не требуется получение разрешения</w:t>
      </w:r>
    </w:p>
    <w:p w:rsidR="00546C6B" w:rsidRDefault="00546C6B">
      <w:pPr>
        <w:pStyle w:val="ConsPlusNormal"/>
        <w:jc w:val="right"/>
      </w:pPr>
      <w:r>
        <w:t>на строительство и выдача иной разрешительной</w:t>
      </w:r>
    </w:p>
    <w:p w:rsidR="00546C6B" w:rsidRDefault="00546C6B">
      <w:pPr>
        <w:pStyle w:val="ConsPlusNormal"/>
        <w:jc w:val="right"/>
      </w:pPr>
      <w:r>
        <w:t>документации на выполнение работ по строительству</w:t>
      </w:r>
    </w:p>
    <w:p w:rsidR="00546C6B" w:rsidRDefault="00546C6B">
      <w:pPr>
        <w:pStyle w:val="ConsPlusNormal"/>
        <w:jc w:val="right"/>
      </w:pPr>
      <w:r>
        <w:t>объектов электросетевого хозяйства на территории</w:t>
      </w:r>
    </w:p>
    <w:p w:rsidR="00546C6B" w:rsidRDefault="00546C6B">
      <w:pPr>
        <w:pStyle w:val="ConsPlusNormal"/>
        <w:jc w:val="right"/>
      </w:pPr>
      <w:r>
        <w:t>города Комсомольска-на-Амуре</w:t>
      </w:r>
    </w:p>
    <w:p w:rsidR="00546C6B" w:rsidRDefault="00546C6B">
      <w:pPr>
        <w:pStyle w:val="ConsPlusNormal"/>
        <w:jc w:val="both"/>
      </w:pPr>
    </w:p>
    <w:p w:rsidR="00546C6B" w:rsidRDefault="00546C6B">
      <w:pPr>
        <w:pStyle w:val="ConsPlusNonformat"/>
        <w:jc w:val="both"/>
      </w:pPr>
      <w:bookmarkStart w:id="23" w:name="P433"/>
      <w:bookmarkEnd w:id="23"/>
      <w:r>
        <w:t xml:space="preserve">                                    АКТ</w:t>
      </w:r>
    </w:p>
    <w:p w:rsidR="00546C6B" w:rsidRDefault="00546C6B">
      <w:pPr>
        <w:pStyle w:val="ConsPlusNonformat"/>
        <w:jc w:val="both"/>
      </w:pPr>
      <w:r>
        <w:t xml:space="preserve">                        о нарушении благоустройства</w:t>
      </w:r>
    </w:p>
    <w:p w:rsidR="00546C6B" w:rsidRDefault="00546C6B">
      <w:pPr>
        <w:pStyle w:val="ConsPlusNonformat"/>
        <w:jc w:val="both"/>
      </w:pPr>
    </w:p>
    <w:p w:rsidR="00546C6B" w:rsidRDefault="00546C6B">
      <w:pPr>
        <w:pStyle w:val="ConsPlusNonformat"/>
        <w:jc w:val="both"/>
      </w:pPr>
      <w:r>
        <w:t>"_____" _______________ 20___ г.                    г. Комсомольск-на-Амуре</w:t>
      </w:r>
    </w:p>
    <w:p w:rsidR="00546C6B" w:rsidRDefault="00546C6B">
      <w:pPr>
        <w:pStyle w:val="ConsPlusNonformat"/>
        <w:jc w:val="both"/>
      </w:pPr>
    </w:p>
    <w:p w:rsidR="00546C6B" w:rsidRDefault="00546C6B">
      <w:pPr>
        <w:pStyle w:val="ConsPlusNonformat"/>
        <w:jc w:val="both"/>
      </w:pPr>
      <w:r>
        <w:t>Нарушено благоустройство по адресу: _______________________________________</w:t>
      </w:r>
    </w:p>
    <w:p w:rsidR="00546C6B" w:rsidRDefault="00546C6B">
      <w:pPr>
        <w:pStyle w:val="ConsPlusNonformat"/>
        <w:jc w:val="both"/>
      </w:pPr>
      <w:r>
        <w:t>в связи с производством земляных работ: ___________________________________</w:t>
      </w:r>
    </w:p>
    <w:p w:rsidR="00546C6B" w:rsidRDefault="00546C6B">
      <w:pPr>
        <w:pStyle w:val="ConsPlusNonformat"/>
        <w:jc w:val="both"/>
      </w:pPr>
      <w:r>
        <w:t>Предприятием: _____________________________________________________________</w:t>
      </w:r>
    </w:p>
    <w:p w:rsidR="00546C6B" w:rsidRDefault="00546C6B">
      <w:pPr>
        <w:pStyle w:val="ConsPlusNonformat"/>
        <w:jc w:val="both"/>
      </w:pPr>
      <w:r>
        <w:t xml:space="preserve">                            Комиссия в составе:</w:t>
      </w:r>
    </w:p>
    <w:p w:rsidR="00546C6B" w:rsidRDefault="00546C6B">
      <w:pPr>
        <w:pStyle w:val="ConsPlusNonformat"/>
        <w:jc w:val="both"/>
      </w:pPr>
      <w:r>
        <w:t>___________________________________________________________________________</w:t>
      </w:r>
    </w:p>
    <w:p w:rsidR="00546C6B" w:rsidRDefault="00546C6B">
      <w:pPr>
        <w:pStyle w:val="ConsPlusNonformat"/>
        <w:jc w:val="both"/>
      </w:pPr>
      <w:r>
        <w:t xml:space="preserve"> (Ф.И.О. (последнее - при наличии), должность, подпись) </w:t>
      </w:r>
      <w:proofErr w:type="spellStart"/>
      <w:r>
        <w:t>м.п</w:t>
      </w:r>
      <w:proofErr w:type="spellEnd"/>
      <w:r>
        <w:t>. (при наличии</w:t>
      </w:r>
    </w:p>
    <w:p w:rsidR="00546C6B" w:rsidRDefault="00546C6B">
      <w:pPr>
        <w:pStyle w:val="ConsPlusNonformat"/>
        <w:jc w:val="both"/>
      </w:pPr>
      <w:r>
        <w:t xml:space="preserve">                                  печати)</w:t>
      </w:r>
    </w:p>
    <w:p w:rsidR="00546C6B" w:rsidRDefault="00546C6B">
      <w:pPr>
        <w:pStyle w:val="ConsPlusNonformat"/>
        <w:jc w:val="both"/>
      </w:pPr>
      <w:r>
        <w:t>___________________________________________________________________________</w:t>
      </w:r>
    </w:p>
    <w:p w:rsidR="00546C6B" w:rsidRDefault="00546C6B">
      <w:pPr>
        <w:pStyle w:val="ConsPlusNonformat"/>
        <w:jc w:val="both"/>
      </w:pPr>
      <w:r>
        <w:t xml:space="preserve"> (Ф.И.О. (последнее - при наличии), должность, подпись) </w:t>
      </w:r>
      <w:proofErr w:type="spellStart"/>
      <w:r>
        <w:t>м.п</w:t>
      </w:r>
      <w:proofErr w:type="spellEnd"/>
      <w:r>
        <w:t>. (при наличии</w:t>
      </w:r>
    </w:p>
    <w:p w:rsidR="00546C6B" w:rsidRDefault="00546C6B">
      <w:pPr>
        <w:pStyle w:val="ConsPlusNonformat"/>
        <w:jc w:val="both"/>
      </w:pPr>
      <w:r>
        <w:t xml:space="preserve">                                  печати)</w:t>
      </w:r>
    </w:p>
    <w:p w:rsidR="00546C6B" w:rsidRDefault="00546C6B">
      <w:pPr>
        <w:pStyle w:val="ConsPlusNonformat"/>
        <w:jc w:val="both"/>
      </w:pPr>
      <w:r>
        <w:t>___________________________________________________________________________</w:t>
      </w:r>
    </w:p>
    <w:p w:rsidR="00546C6B" w:rsidRDefault="00546C6B">
      <w:pPr>
        <w:pStyle w:val="ConsPlusNonformat"/>
        <w:jc w:val="both"/>
      </w:pPr>
      <w:r>
        <w:t xml:space="preserve"> (Ф.И.О. (последнее - при наличии), должность, подпись) </w:t>
      </w:r>
      <w:proofErr w:type="spellStart"/>
      <w:r>
        <w:t>м.п</w:t>
      </w:r>
      <w:proofErr w:type="spellEnd"/>
      <w:r>
        <w:t>. (при наличии</w:t>
      </w:r>
    </w:p>
    <w:p w:rsidR="00546C6B" w:rsidRDefault="00546C6B">
      <w:pPr>
        <w:pStyle w:val="ConsPlusNonformat"/>
        <w:jc w:val="both"/>
      </w:pPr>
      <w:r>
        <w:t xml:space="preserve">                                  печати)</w:t>
      </w:r>
    </w:p>
    <w:p w:rsidR="00546C6B" w:rsidRDefault="00546C6B">
      <w:pPr>
        <w:pStyle w:val="ConsPlusNormal"/>
        <w:jc w:val="both"/>
      </w:pPr>
    </w:p>
    <w:p w:rsidR="00546C6B" w:rsidRDefault="00546C6B">
      <w:pPr>
        <w:pStyle w:val="ConsPlusNormal"/>
        <w:ind w:firstLine="540"/>
        <w:jc w:val="both"/>
      </w:pPr>
      <w:r>
        <w:t>В связи с земляными работами восстановлению подлежит:</w:t>
      </w:r>
    </w:p>
    <w:p w:rsidR="00546C6B" w:rsidRDefault="00546C6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102"/>
        <w:gridCol w:w="1020"/>
        <w:gridCol w:w="964"/>
        <w:gridCol w:w="1474"/>
      </w:tblGrid>
      <w:tr w:rsidR="00546C6B">
        <w:tc>
          <w:tcPr>
            <w:tcW w:w="510" w:type="dxa"/>
          </w:tcPr>
          <w:p w:rsidR="00546C6B" w:rsidRDefault="00546C6B">
            <w:pPr>
              <w:pStyle w:val="ConsPlusNormal"/>
              <w:jc w:val="center"/>
            </w:pPr>
            <w:r>
              <w:lastRenderedPageBreak/>
              <w:t xml:space="preserve">N </w:t>
            </w:r>
            <w:proofErr w:type="spellStart"/>
            <w:r>
              <w:t>пп</w:t>
            </w:r>
            <w:proofErr w:type="spellEnd"/>
          </w:p>
        </w:tc>
        <w:tc>
          <w:tcPr>
            <w:tcW w:w="5102" w:type="dxa"/>
          </w:tcPr>
          <w:p w:rsidR="00546C6B" w:rsidRDefault="00546C6B">
            <w:pPr>
              <w:pStyle w:val="ConsPlusNormal"/>
              <w:jc w:val="center"/>
            </w:pPr>
            <w:r>
              <w:t>Наименование</w:t>
            </w:r>
          </w:p>
        </w:tc>
        <w:tc>
          <w:tcPr>
            <w:tcW w:w="1020" w:type="dxa"/>
          </w:tcPr>
          <w:p w:rsidR="00546C6B" w:rsidRDefault="00546C6B">
            <w:pPr>
              <w:pStyle w:val="ConsPlusNormal"/>
              <w:jc w:val="center"/>
            </w:pPr>
            <w:r>
              <w:t>Ед. изм.</w:t>
            </w:r>
          </w:p>
        </w:tc>
        <w:tc>
          <w:tcPr>
            <w:tcW w:w="964" w:type="dxa"/>
          </w:tcPr>
          <w:p w:rsidR="00546C6B" w:rsidRDefault="00546C6B">
            <w:pPr>
              <w:pStyle w:val="ConsPlusNormal"/>
              <w:jc w:val="center"/>
            </w:pPr>
            <w:r>
              <w:t>Кол-во</w:t>
            </w:r>
          </w:p>
        </w:tc>
        <w:tc>
          <w:tcPr>
            <w:tcW w:w="1474" w:type="dxa"/>
          </w:tcPr>
          <w:p w:rsidR="00546C6B" w:rsidRDefault="00546C6B">
            <w:pPr>
              <w:pStyle w:val="ConsPlusNormal"/>
              <w:jc w:val="center"/>
            </w:pPr>
            <w:r>
              <w:t>Описание</w:t>
            </w:r>
          </w:p>
        </w:tc>
      </w:tr>
      <w:tr w:rsidR="00546C6B">
        <w:tc>
          <w:tcPr>
            <w:tcW w:w="510" w:type="dxa"/>
          </w:tcPr>
          <w:p w:rsidR="00546C6B" w:rsidRDefault="00546C6B">
            <w:pPr>
              <w:pStyle w:val="ConsPlusNormal"/>
            </w:pPr>
            <w:r>
              <w:t>1.</w:t>
            </w:r>
          </w:p>
        </w:tc>
        <w:tc>
          <w:tcPr>
            <w:tcW w:w="5102" w:type="dxa"/>
          </w:tcPr>
          <w:p w:rsidR="00546C6B" w:rsidRDefault="00546C6B">
            <w:pPr>
              <w:pStyle w:val="ConsPlusNormal"/>
              <w:jc w:val="both"/>
            </w:pPr>
            <w:r>
              <w:t>Покрытие проезжей части дороги:</w:t>
            </w:r>
          </w:p>
        </w:tc>
        <w:tc>
          <w:tcPr>
            <w:tcW w:w="1020" w:type="dxa"/>
          </w:tcPr>
          <w:p w:rsidR="00546C6B" w:rsidRDefault="00546C6B">
            <w:pPr>
              <w:pStyle w:val="ConsPlusNormal"/>
            </w:pPr>
          </w:p>
        </w:tc>
        <w:tc>
          <w:tcPr>
            <w:tcW w:w="964" w:type="dxa"/>
          </w:tcPr>
          <w:p w:rsidR="00546C6B" w:rsidRDefault="00546C6B">
            <w:pPr>
              <w:pStyle w:val="ConsPlusNormal"/>
            </w:pPr>
          </w:p>
        </w:tc>
        <w:tc>
          <w:tcPr>
            <w:tcW w:w="1474" w:type="dxa"/>
          </w:tcPr>
          <w:p w:rsidR="00546C6B" w:rsidRDefault="00546C6B">
            <w:pPr>
              <w:pStyle w:val="ConsPlusNormal"/>
            </w:pPr>
          </w:p>
        </w:tc>
      </w:tr>
      <w:tr w:rsidR="00546C6B">
        <w:tc>
          <w:tcPr>
            <w:tcW w:w="510" w:type="dxa"/>
          </w:tcPr>
          <w:p w:rsidR="00546C6B" w:rsidRDefault="00546C6B">
            <w:pPr>
              <w:pStyle w:val="ConsPlusNormal"/>
            </w:pPr>
          </w:p>
        </w:tc>
        <w:tc>
          <w:tcPr>
            <w:tcW w:w="5102" w:type="dxa"/>
          </w:tcPr>
          <w:p w:rsidR="00546C6B" w:rsidRDefault="00546C6B">
            <w:pPr>
              <w:pStyle w:val="ConsPlusNormal"/>
              <w:jc w:val="right"/>
            </w:pPr>
            <w:r>
              <w:t>- асфальтовое</w:t>
            </w:r>
          </w:p>
        </w:tc>
        <w:tc>
          <w:tcPr>
            <w:tcW w:w="1020" w:type="dxa"/>
          </w:tcPr>
          <w:p w:rsidR="00546C6B" w:rsidRDefault="00546C6B">
            <w:pPr>
              <w:pStyle w:val="ConsPlusNormal"/>
            </w:pPr>
            <w:r>
              <w:t>кв. м</w:t>
            </w:r>
          </w:p>
        </w:tc>
        <w:tc>
          <w:tcPr>
            <w:tcW w:w="964" w:type="dxa"/>
          </w:tcPr>
          <w:p w:rsidR="00546C6B" w:rsidRDefault="00546C6B">
            <w:pPr>
              <w:pStyle w:val="ConsPlusNormal"/>
            </w:pPr>
          </w:p>
        </w:tc>
        <w:tc>
          <w:tcPr>
            <w:tcW w:w="1474" w:type="dxa"/>
          </w:tcPr>
          <w:p w:rsidR="00546C6B" w:rsidRDefault="00546C6B">
            <w:pPr>
              <w:pStyle w:val="ConsPlusNormal"/>
            </w:pPr>
          </w:p>
        </w:tc>
      </w:tr>
      <w:tr w:rsidR="00546C6B">
        <w:tc>
          <w:tcPr>
            <w:tcW w:w="510" w:type="dxa"/>
          </w:tcPr>
          <w:p w:rsidR="00546C6B" w:rsidRDefault="00546C6B">
            <w:pPr>
              <w:pStyle w:val="ConsPlusNormal"/>
            </w:pPr>
          </w:p>
        </w:tc>
        <w:tc>
          <w:tcPr>
            <w:tcW w:w="5102" w:type="dxa"/>
          </w:tcPr>
          <w:p w:rsidR="00546C6B" w:rsidRDefault="00546C6B">
            <w:pPr>
              <w:pStyle w:val="ConsPlusNormal"/>
              <w:jc w:val="right"/>
            </w:pPr>
            <w:r>
              <w:t>- гравийное</w:t>
            </w:r>
          </w:p>
        </w:tc>
        <w:tc>
          <w:tcPr>
            <w:tcW w:w="1020" w:type="dxa"/>
          </w:tcPr>
          <w:p w:rsidR="00546C6B" w:rsidRDefault="00546C6B">
            <w:pPr>
              <w:pStyle w:val="ConsPlusNormal"/>
            </w:pPr>
            <w:r>
              <w:t>кв. м</w:t>
            </w:r>
          </w:p>
        </w:tc>
        <w:tc>
          <w:tcPr>
            <w:tcW w:w="964" w:type="dxa"/>
          </w:tcPr>
          <w:p w:rsidR="00546C6B" w:rsidRDefault="00546C6B">
            <w:pPr>
              <w:pStyle w:val="ConsPlusNormal"/>
            </w:pPr>
          </w:p>
        </w:tc>
        <w:tc>
          <w:tcPr>
            <w:tcW w:w="1474" w:type="dxa"/>
          </w:tcPr>
          <w:p w:rsidR="00546C6B" w:rsidRDefault="00546C6B">
            <w:pPr>
              <w:pStyle w:val="ConsPlusNormal"/>
            </w:pPr>
          </w:p>
        </w:tc>
      </w:tr>
      <w:tr w:rsidR="00546C6B">
        <w:tc>
          <w:tcPr>
            <w:tcW w:w="510" w:type="dxa"/>
          </w:tcPr>
          <w:p w:rsidR="00546C6B" w:rsidRDefault="00546C6B">
            <w:pPr>
              <w:pStyle w:val="ConsPlusNormal"/>
            </w:pPr>
            <w:r>
              <w:t>2.</w:t>
            </w:r>
          </w:p>
        </w:tc>
        <w:tc>
          <w:tcPr>
            <w:tcW w:w="5102" w:type="dxa"/>
          </w:tcPr>
          <w:p w:rsidR="00546C6B" w:rsidRDefault="00546C6B">
            <w:pPr>
              <w:pStyle w:val="ConsPlusNormal"/>
              <w:jc w:val="both"/>
            </w:pPr>
            <w:r>
              <w:t>Покрытие тротуара (пешеходной дорожки):</w:t>
            </w:r>
          </w:p>
        </w:tc>
        <w:tc>
          <w:tcPr>
            <w:tcW w:w="1020" w:type="dxa"/>
          </w:tcPr>
          <w:p w:rsidR="00546C6B" w:rsidRDefault="00546C6B">
            <w:pPr>
              <w:pStyle w:val="ConsPlusNormal"/>
            </w:pPr>
          </w:p>
        </w:tc>
        <w:tc>
          <w:tcPr>
            <w:tcW w:w="964" w:type="dxa"/>
          </w:tcPr>
          <w:p w:rsidR="00546C6B" w:rsidRDefault="00546C6B">
            <w:pPr>
              <w:pStyle w:val="ConsPlusNormal"/>
            </w:pPr>
          </w:p>
        </w:tc>
        <w:tc>
          <w:tcPr>
            <w:tcW w:w="1474" w:type="dxa"/>
          </w:tcPr>
          <w:p w:rsidR="00546C6B" w:rsidRDefault="00546C6B">
            <w:pPr>
              <w:pStyle w:val="ConsPlusNormal"/>
            </w:pPr>
          </w:p>
        </w:tc>
      </w:tr>
      <w:tr w:rsidR="00546C6B">
        <w:tc>
          <w:tcPr>
            <w:tcW w:w="510" w:type="dxa"/>
          </w:tcPr>
          <w:p w:rsidR="00546C6B" w:rsidRDefault="00546C6B">
            <w:pPr>
              <w:pStyle w:val="ConsPlusNormal"/>
            </w:pPr>
          </w:p>
        </w:tc>
        <w:tc>
          <w:tcPr>
            <w:tcW w:w="5102" w:type="dxa"/>
          </w:tcPr>
          <w:p w:rsidR="00546C6B" w:rsidRDefault="00546C6B">
            <w:pPr>
              <w:pStyle w:val="ConsPlusNormal"/>
              <w:jc w:val="right"/>
            </w:pPr>
            <w:r>
              <w:t>- асфальтовое</w:t>
            </w:r>
          </w:p>
        </w:tc>
        <w:tc>
          <w:tcPr>
            <w:tcW w:w="1020" w:type="dxa"/>
          </w:tcPr>
          <w:p w:rsidR="00546C6B" w:rsidRDefault="00546C6B">
            <w:pPr>
              <w:pStyle w:val="ConsPlusNormal"/>
            </w:pPr>
            <w:r>
              <w:t>кв. м</w:t>
            </w:r>
          </w:p>
        </w:tc>
        <w:tc>
          <w:tcPr>
            <w:tcW w:w="964" w:type="dxa"/>
          </w:tcPr>
          <w:p w:rsidR="00546C6B" w:rsidRDefault="00546C6B">
            <w:pPr>
              <w:pStyle w:val="ConsPlusNormal"/>
            </w:pPr>
          </w:p>
        </w:tc>
        <w:tc>
          <w:tcPr>
            <w:tcW w:w="1474" w:type="dxa"/>
          </w:tcPr>
          <w:p w:rsidR="00546C6B" w:rsidRDefault="00546C6B">
            <w:pPr>
              <w:pStyle w:val="ConsPlusNormal"/>
            </w:pPr>
          </w:p>
        </w:tc>
      </w:tr>
      <w:tr w:rsidR="00546C6B">
        <w:tc>
          <w:tcPr>
            <w:tcW w:w="510" w:type="dxa"/>
          </w:tcPr>
          <w:p w:rsidR="00546C6B" w:rsidRDefault="00546C6B">
            <w:pPr>
              <w:pStyle w:val="ConsPlusNormal"/>
            </w:pPr>
          </w:p>
        </w:tc>
        <w:tc>
          <w:tcPr>
            <w:tcW w:w="5102" w:type="dxa"/>
          </w:tcPr>
          <w:p w:rsidR="00546C6B" w:rsidRDefault="00546C6B">
            <w:pPr>
              <w:pStyle w:val="ConsPlusNormal"/>
              <w:jc w:val="right"/>
            </w:pPr>
            <w:r>
              <w:t>- гравийное</w:t>
            </w:r>
          </w:p>
        </w:tc>
        <w:tc>
          <w:tcPr>
            <w:tcW w:w="1020" w:type="dxa"/>
          </w:tcPr>
          <w:p w:rsidR="00546C6B" w:rsidRDefault="00546C6B">
            <w:pPr>
              <w:pStyle w:val="ConsPlusNormal"/>
            </w:pPr>
            <w:r>
              <w:t>кв. м</w:t>
            </w:r>
          </w:p>
        </w:tc>
        <w:tc>
          <w:tcPr>
            <w:tcW w:w="964" w:type="dxa"/>
          </w:tcPr>
          <w:p w:rsidR="00546C6B" w:rsidRDefault="00546C6B">
            <w:pPr>
              <w:pStyle w:val="ConsPlusNormal"/>
            </w:pPr>
          </w:p>
        </w:tc>
        <w:tc>
          <w:tcPr>
            <w:tcW w:w="1474" w:type="dxa"/>
          </w:tcPr>
          <w:p w:rsidR="00546C6B" w:rsidRDefault="00546C6B">
            <w:pPr>
              <w:pStyle w:val="ConsPlusNormal"/>
            </w:pPr>
          </w:p>
        </w:tc>
      </w:tr>
      <w:tr w:rsidR="00546C6B">
        <w:tc>
          <w:tcPr>
            <w:tcW w:w="510" w:type="dxa"/>
          </w:tcPr>
          <w:p w:rsidR="00546C6B" w:rsidRDefault="00546C6B">
            <w:pPr>
              <w:pStyle w:val="ConsPlusNormal"/>
            </w:pPr>
          </w:p>
        </w:tc>
        <w:tc>
          <w:tcPr>
            <w:tcW w:w="5102" w:type="dxa"/>
          </w:tcPr>
          <w:p w:rsidR="00546C6B" w:rsidRDefault="00546C6B">
            <w:pPr>
              <w:pStyle w:val="ConsPlusNormal"/>
              <w:jc w:val="right"/>
            </w:pPr>
            <w:r>
              <w:t>- плиты (брусчатка)</w:t>
            </w:r>
          </w:p>
        </w:tc>
        <w:tc>
          <w:tcPr>
            <w:tcW w:w="1020" w:type="dxa"/>
          </w:tcPr>
          <w:p w:rsidR="00546C6B" w:rsidRDefault="00546C6B">
            <w:pPr>
              <w:pStyle w:val="ConsPlusNormal"/>
            </w:pPr>
            <w:r>
              <w:t>кв. м</w:t>
            </w:r>
          </w:p>
        </w:tc>
        <w:tc>
          <w:tcPr>
            <w:tcW w:w="964" w:type="dxa"/>
          </w:tcPr>
          <w:p w:rsidR="00546C6B" w:rsidRDefault="00546C6B">
            <w:pPr>
              <w:pStyle w:val="ConsPlusNormal"/>
            </w:pPr>
          </w:p>
        </w:tc>
        <w:tc>
          <w:tcPr>
            <w:tcW w:w="1474" w:type="dxa"/>
          </w:tcPr>
          <w:p w:rsidR="00546C6B" w:rsidRDefault="00546C6B">
            <w:pPr>
              <w:pStyle w:val="ConsPlusNormal"/>
            </w:pPr>
          </w:p>
        </w:tc>
      </w:tr>
      <w:tr w:rsidR="00546C6B">
        <w:tc>
          <w:tcPr>
            <w:tcW w:w="510" w:type="dxa"/>
          </w:tcPr>
          <w:p w:rsidR="00546C6B" w:rsidRDefault="00546C6B">
            <w:pPr>
              <w:pStyle w:val="ConsPlusNormal"/>
            </w:pPr>
            <w:r>
              <w:t>3.</w:t>
            </w:r>
          </w:p>
        </w:tc>
        <w:tc>
          <w:tcPr>
            <w:tcW w:w="5102" w:type="dxa"/>
          </w:tcPr>
          <w:p w:rsidR="00546C6B" w:rsidRDefault="00546C6B">
            <w:pPr>
              <w:pStyle w:val="ConsPlusNormal"/>
              <w:jc w:val="both"/>
            </w:pPr>
            <w:r>
              <w:t>Бордюр:</w:t>
            </w:r>
          </w:p>
        </w:tc>
        <w:tc>
          <w:tcPr>
            <w:tcW w:w="1020" w:type="dxa"/>
          </w:tcPr>
          <w:p w:rsidR="00546C6B" w:rsidRDefault="00546C6B">
            <w:pPr>
              <w:pStyle w:val="ConsPlusNormal"/>
            </w:pPr>
          </w:p>
        </w:tc>
        <w:tc>
          <w:tcPr>
            <w:tcW w:w="964" w:type="dxa"/>
          </w:tcPr>
          <w:p w:rsidR="00546C6B" w:rsidRDefault="00546C6B">
            <w:pPr>
              <w:pStyle w:val="ConsPlusNormal"/>
            </w:pPr>
          </w:p>
        </w:tc>
        <w:tc>
          <w:tcPr>
            <w:tcW w:w="1474" w:type="dxa"/>
          </w:tcPr>
          <w:p w:rsidR="00546C6B" w:rsidRDefault="00546C6B">
            <w:pPr>
              <w:pStyle w:val="ConsPlusNormal"/>
            </w:pPr>
          </w:p>
        </w:tc>
      </w:tr>
      <w:tr w:rsidR="00546C6B">
        <w:tc>
          <w:tcPr>
            <w:tcW w:w="510" w:type="dxa"/>
          </w:tcPr>
          <w:p w:rsidR="00546C6B" w:rsidRDefault="00546C6B">
            <w:pPr>
              <w:pStyle w:val="ConsPlusNormal"/>
            </w:pPr>
          </w:p>
        </w:tc>
        <w:tc>
          <w:tcPr>
            <w:tcW w:w="5102" w:type="dxa"/>
          </w:tcPr>
          <w:p w:rsidR="00546C6B" w:rsidRDefault="00546C6B">
            <w:pPr>
              <w:pStyle w:val="ConsPlusNormal"/>
              <w:jc w:val="right"/>
            </w:pPr>
            <w:r>
              <w:t>- дорожный</w:t>
            </w:r>
          </w:p>
        </w:tc>
        <w:tc>
          <w:tcPr>
            <w:tcW w:w="1020" w:type="dxa"/>
          </w:tcPr>
          <w:p w:rsidR="00546C6B" w:rsidRDefault="00546C6B">
            <w:pPr>
              <w:pStyle w:val="ConsPlusNormal"/>
            </w:pPr>
            <w:r>
              <w:t>шт.</w:t>
            </w:r>
          </w:p>
        </w:tc>
        <w:tc>
          <w:tcPr>
            <w:tcW w:w="964" w:type="dxa"/>
          </w:tcPr>
          <w:p w:rsidR="00546C6B" w:rsidRDefault="00546C6B">
            <w:pPr>
              <w:pStyle w:val="ConsPlusNormal"/>
            </w:pPr>
          </w:p>
        </w:tc>
        <w:tc>
          <w:tcPr>
            <w:tcW w:w="1474" w:type="dxa"/>
          </w:tcPr>
          <w:p w:rsidR="00546C6B" w:rsidRDefault="00546C6B">
            <w:pPr>
              <w:pStyle w:val="ConsPlusNormal"/>
            </w:pPr>
          </w:p>
        </w:tc>
      </w:tr>
      <w:tr w:rsidR="00546C6B">
        <w:tc>
          <w:tcPr>
            <w:tcW w:w="510" w:type="dxa"/>
          </w:tcPr>
          <w:p w:rsidR="00546C6B" w:rsidRDefault="00546C6B">
            <w:pPr>
              <w:pStyle w:val="ConsPlusNormal"/>
            </w:pPr>
          </w:p>
        </w:tc>
        <w:tc>
          <w:tcPr>
            <w:tcW w:w="5102" w:type="dxa"/>
          </w:tcPr>
          <w:p w:rsidR="00546C6B" w:rsidRDefault="00546C6B">
            <w:pPr>
              <w:pStyle w:val="ConsPlusNormal"/>
              <w:jc w:val="right"/>
            </w:pPr>
            <w:r>
              <w:t>- тротуарный</w:t>
            </w:r>
          </w:p>
        </w:tc>
        <w:tc>
          <w:tcPr>
            <w:tcW w:w="1020" w:type="dxa"/>
          </w:tcPr>
          <w:p w:rsidR="00546C6B" w:rsidRDefault="00546C6B">
            <w:pPr>
              <w:pStyle w:val="ConsPlusNormal"/>
            </w:pPr>
            <w:r>
              <w:t>шт.</w:t>
            </w:r>
          </w:p>
        </w:tc>
        <w:tc>
          <w:tcPr>
            <w:tcW w:w="964" w:type="dxa"/>
          </w:tcPr>
          <w:p w:rsidR="00546C6B" w:rsidRDefault="00546C6B">
            <w:pPr>
              <w:pStyle w:val="ConsPlusNormal"/>
            </w:pPr>
          </w:p>
        </w:tc>
        <w:tc>
          <w:tcPr>
            <w:tcW w:w="1474" w:type="dxa"/>
          </w:tcPr>
          <w:p w:rsidR="00546C6B" w:rsidRDefault="00546C6B">
            <w:pPr>
              <w:pStyle w:val="ConsPlusNormal"/>
            </w:pPr>
          </w:p>
        </w:tc>
      </w:tr>
      <w:tr w:rsidR="00546C6B">
        <w:tc>
          <w:tcPr>
            <w:tcW w:w="510" w:type="dxa"/>
          </w:tcPr>
          <w:p w:rsidR="00546C6B" w:rsidRDefault="00546C6B">
            <w:pPr>
              <w:pStyle w:val="ConsPlusNormal"/>
            </w:pPr>
            <w:r>
              <w:t>4.</w:t>
            </w:r>
          </w:p>
        </w:tc>
        <w:tc>
          <w:tcPr>
            <w:tcW w:w="5102" w:type="dxa"/>
          </w:tcPr>
          <w:p w:rsidR="00546C6B" w:rsidRDefault="00546C6B">
            <w:pPr>
              <w:pStyle w:val="ConsPlusNormal"/>
              <w:jc w:val="both"/>
            </w:pPr>
            <w:r>
              <w:t>Покрытие проезда (внутриквартального):</w:t>
            </w:r>
          </w:p>
        </w:tc>
        <w:tc>
          <w:tcPr>
            <w:tcW w:w="1020" w:type="dxa"/>
          </w:tcPr>
          <w:p w:rsidR="00546C6B" w:rsidRDefault="00546C6B">
            <w:pPr>
              <w:pStyle w:val="ConsPlusNormal"/>
            </w:pPr>
          </w:p>
        </w:tc>
        <w:tc>
          <w:tcPr>
            <w:tcW w:w="964" w:type="dxa"/>
          </w:tcPr>
          <w:p w:rsidR="00546C6B" w:rsidRDefault="00546C6B">
            <w:pPr>
              <w:pStyle w:val="ConsPlusNormal"/>
            </w:pPr>
          </w:p>
        </w:tc>
        <w:tc>
          <w:tcPr>
            <w:tcW w:w="1474" w:type="dxa"/>
          </w:tcPr>
          <w:p w:rsidR="00546C6B" w:rsidRDefault="00546C6B">
            <w:pPr>
              <w:pStyle w:val="ConsPlusNormal"/>
            </w:pPr>
          </w:p>
        </w:tc>
      </w:tr>
      <w:tr w:rsidR="00546C6B">
        <w:tc>
          <w:tcPr>
            <w:tcW w:w="510" w:type="dxa"/>
          </w:tcPr>
          <w:p w:rsidR="00546C6B" w:rsidRDefault="00546C6B">
            <w:pPr>
              <w:pStyle w:val="ConsPlusNormal"/>
            </w:pPr>
          </w:p>
        </w:tc>
        <w:tc>
          <w:tcPr>
            <w:tcW w:w="5102" w:type="dxa"/>
          </w:tcPr>
          <w:p w:rsidR="00546C6B" w:rsidRDefault="00546C6B">
            <w:pPr>
              <w:pStyle w:val="ConsPlusNormal"/>
              <w:jc w:val="right"/>
            </w:pPr>
            <w:r>
              <w:t>- асфальтовое</w:t>
            </w:r>
          </w:p>
        </w:tc>
        <w:tc>
          <w:tcPr>
            <w:tcW w:w="1020" w:type="dxa"/>
          </w:tcPr>
          <w:p w:rsidR="00546C6B" w:rsidRDefault="00546C6B">
            <w:pPr>
              <w:pStyle w:val="ConsPlusNormal"/>
            </w:pPr>
            <w:r>
              <w:t>кв. м</w:t>
            </w:r>
          </w:p>
        </w:tc>
        <w:tc>
          <w:tcPr>
            <w:tcW w:w="964" w:type="dxa"/>
          </w:tcPr>
          <w:p w:rsidR="00546C6B" w:rsidRDefault="00546C6B">
            <w:pPr>
              <w:pStyle w:val="ConsPlusNormal"/>
            </w:pPr>
          </w:p>
        </w:tc>
        <w:tc>
          <w:tcPr>
            <w:tcW w:w="1474" w:type="dxa"/>
          </w:tcPr>
          <w:p w:rsidR="00546C6B" w:rsidRDefault="00546C6B">
            <w:pPr>
              <w:pStyle w:val="ConsPlusNormal"/>
            </w:pPr>
          </w:p>
        </w:tc>
      </w:tr>
      <w:tr w:rsidR="00546C6B">
        <w:tc>
          <w:tcPr>
            <w:tcW w:w="510" w:type="dxa"/>
          </w:tcPr>
          <w:p w:rsidR="00546C6B" w:rsidRDefault="00546C6B">
            <w:pPr>
              <w:pStyle w:val="ConsPlusNormal"/>
            </w:pPr>
          </w:p>
        </w:tc>
        <w:tc>
          <w:tcPr>
            <w:tcW w:w="5102" w:type="dxa"/>
          </w:tcPr>
          <w:p w:rsidR="00546C6B" w:rsidRDefault="00546C6B">
            <w:pPr>
              <w:pStyle w:val="ConsPlusNormal"/>
              <w:jc w:val="right"/>
            </w:pPr>
            <w:r>
              <w:t>- гравийное</w:t>
            </w:r>
          </w:p>
        </w:tc>
        <w:tc>
          <w:tcPr>
            <w:tcW w:w="1020" w:type="dxa"/>
          </w:tcPr>
          <w:p w:rsidR="00546C6B" w:rsidRDefault="00546C6B">
            <w:pPr>
              <w:pStyle w:val="ConsPlusNormal"/>
            </w:pPr>
            <w:r>
              <w:t>кв. м</w:t>
            </w:r>
          </w:p>
        </w:tc>
        <w:tc>
          <w:tcPr>
            <w:tcW w:w="964" w:type="dxa"/>
          </w:tcPr>
          <w:p w:rsidR="00546C6B" w:rsidRDefault="00546C6B">
            <w:pPr>
              <w:pStyle w:val="ConsPlusNormal"/>
            </w:pPr>
          </w:p>
        </w:tc>
        <w:tc>
          <w:tcPr>
            <w:tcW w:w="1474" w:type="dxa"/>
          </w:tcPr>
          <w:p w:rsidR="00546C6B" w:rsidRDefault="00546C6B">
            <w:pPr>
              <w:pStyle w:val="ConsPlusNormal"/>
            </w:pPr>
          </w:p>
        </w:tc>
      </w:tr>
      <w:tr w:rsidR="00546C6B">
        <w:tc>
          <w:tcPr>
            <w:tcW w:w="510" w:type="dxa"/>
          </w:tcPr>
          <w:p w:rsidR="00546C6B" w:rsidRDefault="00546C6B">
            <w:pPr>
              <w:pStyle w:val="ConsPlusNormal"/>
            </w:pPr>
            <w:r>
              <w:t>5.</w:t>
            </w:r>
          </w:p>
        </w:tc>
        <w:tc>
          <w:tcPr>
            <w:tcW w:w="5102" w:type="dxa"/>
          </w:tcPr>
          <w:p w:rsidR="00546C6B" w:rsidRDefault="00546C6B">
            <w:pPr>
              <w:pStyle w:val="ConsPlusNormal"/>
              <w:jc w:val="both"/>
            </w:pPr>
            <w:r>
              <w:t>Озелененная территория</w:t>
            </w:r>
          </w:p>
        </w:tc>
        <w:tc>
          <w:tcPr>
            <w:tcW w:w="1020" w:type="dxa"/>
          </w:tcPr>
          <w:p w:rsidR="00546C6B" w:rsidRDefault="00546C6B">
            <w:pPr>
              <w:pStyle w:val="ConsPlusNormal"/>
            </w:pPr>
            <w:r>
              <w:t>кв. м</w:t>
            </w:r>
          </w:p>
        </w:tc>
        <w:tc>
          <w:tcPr>
            <w:tcW w:w="964" w:type="dxa"/>
          </w:tcPr>
          <w:p w:rsidR="00546C6B" w:rsidRDefault="00546C6B">
            <w:pPr>
              <w:pStyle w:val="ConsPlusNormal"/>
            </w:pPr>
          </w:p>
        </w:tc>
        <w:tc>
          <w:tcPr>
            <w:tcW w:w="1474" w:type="dxa"/>
          </w:tcPr>
          <w:p w:rsidR="00546C6B" w:rsidRDefault="00546C6B">
            <w:pPr>
              <w:pStyle w:val="ConsPlusNormal"/>
            </w:pPr>
          </w:p>
        </w:tc>
      </w:tr>
      <w:tr w:rsidR="00546C6B">
        <w:tc>
          <w:tcPr>
            <w:tcW w:w="510" w:type="dxa"/>
          </w:tcPr>
          <w:p w:rsidR="00546C6B" w:rsidRDefault="00546C6B">
            <w:pPr>
              <w:pStyle w:val="ConsPlusNormal"/>
            </w:pPr>
            <w:r>
              <w:t>6.</w:t>
            </w:r>
          </w:p>
        </w:tc>
        <w:tc>
          <w:tcPr>
            <w:tcW w:w="5102" w:type="dxa"/>
          </w:tcPr>
          <w:p w:rsidR="00546C6B" w:rsidRDefault="00546C6B">
            <w:pPr>
              <w:pStyle w:val="ConsPlusNormal"/>
              <w:jc w:val="both"/>
            </w:pPr>
            <w:r>
              <w:t>Зеленые насаждения</w:t>
            </w:r>
          </w:p>
        </w:tc>
        <w:tc>
          <w:tcPr>
            <w:tcW w:w="1020" w:type="dxa"/>
          </w:tcPr>
          <w:p w:rsidR="00546C6B" w:rsidRDefault="00546C6B">
            <w:pPr>
              <w:pStyle w:val="ConsPlusNormal"/>
            </w:pPr>
            <w:r>
              <w:t>шт.</w:t>
            </w:r>
          </w:p>
        </w:tc>
        <w:tc>
          <w:tcPr>
            <w:tcW w:w="964" w:type="dxa"/>
          </w:tcPr>
          <w:p w:rsidR="00546C6B" w:rsidRDefault="00546C6B">
            <w:pPr>
              <w:pStyle w:val="ConsPlusNormal"/>
            </w:pPr>
          </w:p>
        </w:tc>
        <w:tc>
          <w:tcPr>
            <w:tcW w:w="1474" w:type="dxa"/>
          </w:tcPr>
          <w:p w:rsidR="00546C6B" w:rsidRDefault="00546C6B">
            <w:pPr>
              <w:pStyle w:val="ConsPlusNormal"/>
            </w:pPr>
          </w:p>
        </w:tc>
      </w:tr>
      <w:tr w:rsidR="00546C6B">
        <w:tc>
          <w:tcPr>
            <w:tcW w:w="510" w:type="dxa"/>
          </w:tcPr>
          <w:p w:rsidR="00546C6B" w:rsidRDefault="00546C6B">
            <w:pPr>
              <w:pStyle w:val="ConsPlusNormal"/>
            </w:pPr>
            <w:r>
              <w:t>7.</w:t>
            </w:r>
          </w:p>
        </w:tc>
        <w:tc>
          <w:tcPr>
            <w:tcW w:w="5102" w:type="dxa"/>
          </w:tcPr>
          <w:p w:rsidR="00546C6B" w:rsidRDefault="00546C6B">
            <w:pPr>
              <w:pStyle w:val="ConsPlusNormal"/>
              <w:jc w:val="both"/>
            </w:pPr>
            <w:r>
              <w:t>Детская площадка</w:t>
            </w:r>
          </w:p>
        </w:tc>
        <w:tc>
          <w:tcPr>
            <w:tcW w:w="1020" w:type="dxa"/>
          </w:tcPr>
          <w:p w:rsidR="00546C6B" w:rsidRDefault="00546C6B">
            <w:pPr>
              <w:pStyle w:val="ConsPlusNormal"/>
            </w:pPr>
            <w:r>
              <w:t>кв. м</w:t>
            </w:r>
          </w:p>
        </w:tc>
        <w:tc>
          <w:tcPr>
            <w:tcW w:w="964" w:type="dxa"/>
          </w:tcPr>
          <w:p w:rsidR="00546C6B" w:rsidRDefault="00546C6B">
            <w:pPr>
              <w:pStyle w:val="ConsPlusNormal"/>
            </w:pPr>
          </w:p>
        </w:tc>
        <w:tc>
          <w:tcPr>
            <w:tcW w:w="1474" w:type="dxa"/>
          </w:tcPr>
          <w:p w:rsidR="00546C6B" w:rsidRDefault="00546C6B">
            <w:pPr>
              <w:pStyle w:val="ConsPlusNormal"/>
            </w:pPr>
          </w:p>
        </w:tc>
      </w:tr>
      <w:tr w:rsidR="00546C6B">
        <w:tc>
          <w:tcPr>
            <w:tcW w:w="510" w:type="dxa"/>
          </w:tcPr>
          <w:p w:rsidR="00546C6B" w:rsidRDefault="00546C6B">
            <w:pPr>
              <w:pStyle w:val="ConsPlusNormal"/>
            </w:pPr>
            <w:r>
              <w:t>8.</w:t>
            </w:r>
          </w:p>
        </w:tc>
        <w:tc>
          <w:tcPr>
            <w:tcW w:w="5102" w:type="dxa"/>
          </w:tcPr>
          <w:p w:rsidR="00546C6B" w:rsidRDefault="00546C6B">
            <w:pPr>
              <w:pStyle w:val="ConsPlusNormal"/>
              <w:jc w:val="both"/>
            </w:pPr>
            <w:r>
              <w:t>Иное:</w:t>
            </w:r>
          </w:p>
        </w:tc>
        <w:tc>
          <w:tcPr>
            <w:tcW w:w="1020" w:type="dxa"/>
          </w:tcPr>
          <w:p w:rsidR="00546C6B" w:rsidRDefault="00546C6B">
            <w:pPr>
              <w:pStyle w:val="ConsPlusNormal"/>
            </w:pPr>
          </w:p>
        </w:tc>
        <w:tc>
          <w:tcPr>
            <w:tcW w:w="964" w:type="dxa"/>
          </w:tcPr>
          <w:p w:rsidR="00546C6B" w:rsidRDefault="00546C6B">
            <w:pPr>
              <w:pStyle w:val="ConsPlusNormal"/>
            </w:pPr>
          </w:p>
        </w:tc>
        <w:tc>
          <w:tcPr>
            <w:tcW w:w="1474" w:type="dxa"/>
          </w:tcPr>
          <w:p w:rsidR="00546C6B" w:rsidRDefault="00546C6B">
            <w:pPr>
              <w:pStyle w:val="ConsPlusNormal"/>
            </w:pPr>
          </w:p>
        </w:tc>
      </w:tr>
      <w:tr w:rsidR="00546C6B">
        <w:tc>
          <w:tcPr>
            <w:tcW w:w="510" w:type="dxa"/>
          </w:tcPr>
          <w:p w:rsidR="00546C6B" w:rsidRDefault="00546C6B">
            <w:pPr>
              <w:pStyle w:val="ConsPlusNormal"/>
            </w:pPr>
          </w:p>
        </w:tc>
        <w:tc>
          <w:tcPr>
            <w:tcW w:w="5102" w:type="dxa"/>
          </w:tcPr>
          <w:p w:rsidR="00546C6B" w:rsidRDefault="00546C6B">
            <w:pPr>
              <w:pStyle w:val="ConsPlusNormal"/>
            </w:pPr>
          </w:p>
        </w:tc>
        <w:tc>
          <w:tcPr>
            <w:tcW w:w="1020" w:type="dxa"/>
          </w:tcPr>
          <w:p w:rsidR="00546C6B" w:rsidRDefault="00546C6B">
            <w:pPr>
              <w:pStyle w:val="ConsPlusNormal"/>
            </w:pPr>
          </w:p>
        </w:tc>
        <w:tc>
          <w:tcPr>
            <w:tcW w:w="964" w:type="dxa"/>
          </w:tcPr>
          <w:p w:rsidR="00546C6B" w:rsidRDefault="00546C6B">
            <w:pPr>
              <w:pStyle w:val="ConsPlusNormal"/>
            </w:pPr>
          </w:p>
        </w:tc>
        <w:tc>
          <w:tcPr>
            <w:tcW w:w="1474" w:type="dxa"/>
          </w:tcPr>
          <w:p w:rsidR="00546C6B" w:rsidRDefault="00546C6B">
            <w:pPr>
              <w:pStyle w:val="ConsPlusNormal"/>
            </w:pPr>
          </w:p>
        </w:tc>
      </w:tr>
    </w:tbl>
    <w:p w:rsidR="00546C6B" w:rsidRDefault="00546C6B">
      <w:pPr>
        <w:pStyle w:val="ConsPlusNormal"/>
        <w:jc w:val="both"/>
      </w:pPr>
    </w:p>
    <w:p w:rsidR="00546C6B" w:rsidRDefault="00546C6B">
      <w:pPr>
        <w:pStyle w:val="ConsPlusNonformat"/>
        <w:jc w:val="both"/>
      </w:pPr>
      <w:r>
        <w:t xml:space="preserve">    Срок устранения: "_____"_______________ 20____ г.</w:t>
      </w:r>
    </w:p>
    <w:p w:rsidR="00546C6B" w:rsidRDefault="00546C6B">
      <w:pPr>
        <w:pStyle w:val="ConsPlusNonformat"/>
        <w:jc w:val="both"/>
      </w:pPr>
      <w:r>
        <w:t xml:space="preserve">    Ответственный за выполнение работ:</w:t>
      </w:r>
    </w:p>
    <w:p w:rsidR="00546C6B" w:rsidRDefault="00546C6B">
      <w:pPr>
        <w:pStyle w:val="ConsPlusNonformat"/>
        <w:jc w:val="both"/>
      </w:pPr>
      <w:r>
        <w:t>____________________________________________________________________</w:t>
      </w:r>
    </w:p>
    <w:p w:rsidR="00546C6B" w:rsidRDefault="00546C6B">
      <w:pPr>
        <w:pStyle w:val="ConsPlusNonformat"/>
        <w:jc w:val="both"/>
      </w:pPr>
      <w:r>
        <w:t xml:space="preserve">    (Ф.И.О. (последнее - при наличии), должность, подпись)</w:t>
      </w:r>
    </w:p>
    <w:p w:rsidR="00546C6B" w:rsidRDefault="00546C6B">
      <w:pPr>
        <w:pStyle w:val="ConsPlusNormal"/>
        <w:jc w:val="both"/>
      </w:pPr>
    </w:p>
    <w:p w:rsidR="00546C6B" w:rsidRDefault="00546C6B">
      <w:pPr>
        <w:pStyle w:val="ConsPlusNormal"/>
        <w:jc w:val="both"/>
      </w:pPr>
    </w:p>
    <w:p w:rsidR="00546C6B" w:rsidRDefault="00546C6B">
      <w:pPr>
        <w:pStyle w:val="ConsPlusNormal"/>
        <w:jc w:val="both"/>
      </w:pPr>
    </w:p>
    <w:p w:rsidR="00546C6B" w:rsidRDefault="00546C6B">
      <w:pPr>
        <w:pStyle w:val="ConsPlusNormal"/>
        <w:jc w:val="both"/>
      </w:pPr>
    </w:p>
    <w:p w:rsidR="00546C6B" w:rsidRDefault="00546C6B">
      <w:pPr>
        <w:pStyle w:val="ConsPlusNormal"/>
        <w:jc w:val="both"/>
      </w:pPr>
    </w:p>
    <w:p w:rsidR="00546C6B" w:rsidRDefault="00546C6B">
      <w:pPr>
        <w:pStyle w:val="ConsPlusNormal"/>
        <w:jc w:val="right"/>
        <w:outlineLvl w:val="1"/>
      </w:pPr>
      <w:r>
        <w:t>Приложение 4</w:t>
      </w:r>
    </w:p>
    <w:p w:rsidR="00546C6B" w:rsidRDefault="00546C6B">
      <w:pPr>
        <w:pStyle w:val="ConsPlusNormal"/>
        <w:jc w:val="right"/>
      </w:pPr>
      <w:r>
        <w:t>к Порядку</w:t>
      </w:r>
    </w:p>
    <w:p w:rsidR="00546C6B" w:rsidRDefault="00546C6B">
      <w:pPr>
        <w:pStyle w:val="ConsPlusNormal"/>
        <w:jc w:val="right"/>
      </w:pPr>
      <w:r>
        <w:t>организации деятельности структурных</w:t>
      </w:r>
    </w:p>
    <w:p w:rsidR="00546C6B" w:rsidRDefault="00546C6B">
      <w:pPr>
        <w:pStyle w:val="ConsPlusNormal"/>
        <w:jc w:val="right"/>
      </w:pPr>
      <w:r>
        <w:t>подразделений администрации города</w:t>
      </w:r>
    </w:p>
    <w:p w:rsidR="00546C6B" w:rsidRDefault="00546C6B">
      <w:pPr>
        <w:pStyle w:val="ConsPlusNormal"/>
        <w:jc w:val="right"/>
      </w:pPr>
      <w:r>
        <w:t>Комсомольска-на-Амуре при согласовании</w:t>
      </w:r>
    </w:p>
    <w:p w:rsidR="00546C6B" w:rsidRDefault="00546C6B">
      <w:pPr>
        <w:pStyle w:val="ConsPlusNormal"/>
        <w:jc w:val="right"/>
      </w:pPr>
      <w:r>
        <w:t>строительства (реконструкции) на земельных участках,</w:t>
      </w:r>
    </w:p>
    <w:p w:rsidR="00546C6B" w:rsidRDefault="00546C6B">
      <w:pPr>
        <w:pStyle w:val="ConsPlusNormal"/>
        <w:jc w:val="right"/>
      </w:pPr>
      <w:r>
        <w:t>находящихся в государственной или муниципальной</w:t>
      </w:r>
    </w:p>
    <w:p w:rsidR="00546C6B" w:rsidRDefault="00546C6B">
      <w:pPr>
        <w:pStyle w:val="ConsPlusNormal"/>
        <w:jc w:val="right"/>
      </w:pPr>
      <w:r>
        <w:t>собственности, объектов электросетевого хозяйства,</w:t>
      </w:r>
    </w:p>
    <w:p w:rsidR="00546C6B" w:rsidRDefault="00546C6B">
      <w:pPr>
        <w:pStyle w:val="ConsPlusNormal"/>
        <w:jc w:val="right"/>
      </w:pPr>
      <w:r>
        <w:t>для которых не требуется получение разрешения</w:t>
      </w:r>
    </w:p>
    <w:p w:rsidR="00546C6B" w:rsidRDefault="00546C6B">
      <w:pPr>
        <w:pStyle w:val="ConsPlusNormal"/>
        <w:jc w:val="right"/>
      </w:pPr>
      <w:r>
        <w:lastRenderedPageBreak/>
        <w:t>на строительство и выдача иной разрешительной</w:t>
      </w:r>
    </w:p>
    <w:p w:rsidR="00546C6B" w:rsidRDefault="00546C6B">
      <w:pPr>
        <w:pStyle w:val="ConsPlusNormal"/>
        <w:jc w:val="right"/>
      </w:pPr>
      <w:r>
        <w:t>документации на выполнение работ по строительству</w:t>
      </w:r>
    </w:p>
    <w:p w:rsidR="00546C6B" w:rsidRDefault="00546C6B">
      <w:pPr>
        <w:pStyle w:val="ConsPlusNormal"/>
        <w:jc w:val="right"/>
      </w:pPr>
      <w:r>
        <w:t>объектов электросетевого хозяйства на территории</w:t>
      </w:r>
    </w:p>
    <w:p w:rsidR="00546C6B" w:rsidRDefault="00546C6B">
      <w:pPr>
        <w:pStyle w:val="ConsPlusNormal"/>
        <w:jc w:val="right"/>
      </w:pPr>
      <w:r>
        <w:t>города Комсомольска-на-Амуре</w:t>
      </w:r>
    </w:p>
    <w:p w:rsidR="00546C6B" w:rsidRDefault="00546C6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46C6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6C6B" w:rsidRDefault="00546C6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6C6B" w:rsidRDefault="00546C6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6C6B" w:rsidRDefault="00546C6B">
            <w:pPr>
              <w:pStyle w:val="ConsPlusNormal"/>
              <w:jc w:val="center"/>
            </w:pPr>
            <w:r>
              <w:rPr>
                <w:color w:val="392C69"/>
              </w:rPr>
              <w:t>Список изменяющих документов</w:t>
            </w:r>
          </w:p>
          <w:p w:rsidR="00546C6B" w:rsidRDefault="00546C6B">
            <w:pPr>
              <w:pStyle w:val="ConsPlusNormal"/>
              <w:jc w:val="center"/>
            </w:pPr>
            <w:r>
              <w:rPr>
                <w:color w:val="392C69"/>
              </w:rPr>
              <w:t xml:space="preserve">(введено </w:t>
            </w:r>
            <w:hyperlink r:id="rId53">
              <w:r>
                <w:rPr>
                  <w:color w:val="0000FF"/>
                </w:rPr>
                <w:t>постановлением</w:t>
              </w:r>
            </w:hyperlink>
            <w:r>
              <w:rPr>
                <w:color w:val="392C69"/>
              </w:rPr>
              <w:t xml:space="preserve"> администрации города Комсомольска-на-Амуре</w:t>
            </w:r>
          </w:p>
          <w:p w:rsidR="00546C6B" w:rsidRDefault="00546C6B">
            <w:pPr>
              <w:pStyle w:val="ConsPlusNormal"/>
              <w:jc w:val="center"/>
            </w:pPr>
            <w:r>
              <w:rPr>
                <w:color w:val="392C69"/>
              </w:rPr>
              <w:t>от 22.04.2026 N 704-па)</w:t>
            </w:r>
          </w:p>
        </w:tc>
        <w:tc>
          <w:tcPr>
            <w:tcW w:w="113" w:type="dxa"/>
            <w:tcBorders>
              <w:top w:val="nil"/>
              <w:left w:val="nil"/>
              <w:bottom w:val="nil"/>
              <w:right w:val="nil"/>
            </w:tcBorders>
            <w:shd w:val="clear" w:color="auto" w:fill="F4F3F8"/>
            <w:tcMar>
              <w:top w:w="0" w:type="dxa"/>
              <w:left w:w="0" w:type="dxa"/>
              <w:bottom w:w="0" w:type="dxa"/>
              <w:right w:w="0" w:type="dxa"/>
            </w:tcMar>
          </w:tcPr>
          <w:p w:rsidR="00546C6B" w:rsidRDefault="00546C6B">
            <w:pPr>
              <w:pStyle w:val="ConsPlusNormal"/>
            </w:pPr>
          </w:p>
        </w:tc>
      </w:tr>
    </w:tbl>
    <w:p w:rsidR="00546C6B" w:rsidRDefault="00546C6B">
      <w:pPr>
        <w:pStyle w:val="ConsPlusNormal"/>
        <w:jc w:val="both"/>
      </w:pPr>
    </w:p>
    <w:p w:rsidR="00546C6B" w:rsidRDefault="00546C6B">
      <w:pPr>
        <w:pStyle w:val="ConsPlusNonformat"/>
        <w:jc w:val="both"/>
      </w:pPr>
      <w:bookmarkStart w:id="24" w:name="P576"/>
      <w:bookmarkEnd w:id="24"/>
      <w:r>
        <w:t xml:space="preserve">                 Согласие на обработку персональных данных</w:t>
      </w:r>
    </w:p>
    <w:p w:rsidR="00546C6B" w:rsidRDefault="00546C6B">
      <w:pPr>
        <w:pStyle w:val="ConsPlusNonformat"/>
        <w:jc w:val="both"/>
      </w:pPr>
    </w:p>
    <w:p w:rsidR="00546C6B" w:rsidRDefault="00546C6B">
      <w:pPr>
        <w:pStyle w:val="ConsPlusNonformat"/>
        <w:jc w:val="both"/>
      </w:pPr>
      <w:r>
        <w:t xml:space="preserve">    Я ____________________________________________________________________,</w:t>
      </w:r>
    </w:p>
    <w:p w:rsidR="00546C6B" w:rsidRDefault="00546C6B">
      <w:pPr>
        <w:pStyle w:val="ConsPlusNonformat"/>
        <w:jc w:val="both"/>
      </w:pPr>
      <w:r>
        <w:t xml:space="preserve">                     ФИО заявителя (последнее - при наличии)</w:t>
      </w:r>
    </w:p>
    <w:p w:rsidR="00546C6B" w:rsidRDefault="00546C6B">
      <w:pPr>
        <w:pStyle w:val="ConsPlusNonformat"/>
        <w:jc w:val="both"/>
      </w:pPr>
      <w:r>
        <w:t xml:space="preserve">в  соответствии  со  </w:t>
      </w:r>
      <w:hyperlink r:id="rId54">
        <w:r>
          <w:rPr>
            <w:color w:val="0000FF"/>
          </w:rPr>
          <w:t>статьей  9</w:t>
        </w:r>
      </w:hyperlink>
      <w:r>
        <w:t xml:space="preserve">  Федерального  закона  от 27 июля 2006 года</w:t>
      </w:r>
    </w:p>
    <w:p w:rsidR="00546C6B" w:rsidRDefault="00546C6B">
      <w:pPr>
        <w:pStyle w:val="ConsPlusNonformat"/>
        <w:jc w:val="both"/>
      </w:pPr>
      <w:proofErr w:type="gramStart"/>
      <w:r>
        <w:t>N  152</w:t>
      </w:r>
      <w:proofErr w:type="gramEnd"/>
      <w:r>
        <w:t>-ФЗ  "О  персональных  данных"  подтверждаю  свое  согласие,  а также</w:t>
      </w:r>
    </w:p>
    <w:p w:rsidR="00546C6B" w:rsidRDefault="00546C6B">
      <w:pPr>
        <w:pStyle w:val="ConsPlusNonformat"/>
        <w:jc w:val="both"/>
      </w:pPr>
      <w:r>
        <w:t>согласие     представляемого     мною     лица     администрации     города</w:t>
      </w:r>
    </w:p>
    <w:p w:rsidR="00546C6B" w:rsidRDefault="00546C6B">
      <w:pPr>
        <w:pStyle w:val="ConsPlusNonformat"/>
        <w:jc w:val="both"/>
      </w:pPr>
      <w:r>
        <w:t>Комсомольска-на-</w:t>
      </w:r>
      <w:proofErr w:type="gramStart"/>
      <w:r>
        <w:t xml:space="preserve">Амуре,   </w:t>
      </w:r>
      <w:proofErr w:type="gramEnd"/>
      <w:r>
        <w:t xml:space="preserve"> Управлению   архитектуры   и   градостроительства</w:t>
      </w:r>
    </w:p>
    <w:p w:rsidR="00546C6B" w:rsidRDefault="00546C6B">
      <w:pPr>
        <w:pStyle w:val="ConsPlusNonformat"/>
        <w:jc w:val="both"/>
      </w:pPr>
      <w:r>
        <w:t>администрации    города    Комсомольска-на-</w:t>
      </w:r>
      <w:proofErr w:type="gramStart"/>
      <w:r>
        <w:t xml:space="preserve">Амуре,   </w:t>
      </w:r>
      <w:proofErr w:type="gramEnd"/>
      <w:r>
        <w:t xml:space="preserve"> Управлению    дорожной</w:t>
      </w:r>
    </w:p>
    <w:p w:rsidR="00546C6B" w:rsidRDefault="00546C6B">
      <w:pPr>
        <w:pStyle w:val="ConsPlusNonformat"/>
        <w:jc w:val="both"/>
      </w:pPr>
      <w:proofErr w:type="gramStart"/>
      <w:r>
        <w:t>деятельности  и</w:t>
      </w:r>
      <w:proofErr w:type="gramEnd"/>
      <w:r>
        <w:t xml:space="preserve">  внешнего  благоустройства градостроительства администрации</w:t>
      </w:r>
    </w:p>
    <w:p w:rsidR="00546C6B" w:rsidRDefault="00546C6B">
      <w:pPr>
        <w:pStyle w:val="ConsPlusNonformat"/>
        <w:jc w:val="both"/>
      </w:pPr>
      <w:r>
        <w:t>города    Комсомольска-на-</w:t>
      </w:r>
      <w:proofErr w:type="gramStart"/>
      <w:r>
        <w:t xml:space="preserve">Амуре,   </w:t>
      </w:r>
      <w:proofErr w:type="gramEnd"/>
      <w:r>
        <w:t xml:space="preserve"> Комитету   по   управлению   имуществом</w:t>
      </w:r>
    </w:p>
    <w:p w:rsidR="00546C6B" w:rsidRDefault="00546C6B">
      <w:pPr>
        <w:pStyle w:val="ConsPlusNonformat"/>
        <w:jc w:val="both"/>
      </w:pPr>
      <w:proofErr w:type="gramStart"/>
      <w:r>
        <w:t>градостроительства  администрации</w:t>
      </w:r>
      <w:proofErr w:type="gramEnd"/>
      <w:r>
        <w:t xml:space="preserve"> города Комсомольска-на-Амуре на обработку</w:t>
      </w:r>
    </w:p>
    <w:p w:rsidR="00546C6B" w:rsidRDefault="00546C6B">
      <w:pPr>
        <w:pStyle w:val="ConsPlusNonformat"/>
        <w:jc w:val="both"/>
      </w:pPr>
      <w:proofErr w:type="gramStart"/>
      <w:r>
        <w:t>персональных  данных</w:t>
      </w:r>
      <w:proofErr w:type="gramEnd"/>
      <w:r>
        <w:t xml:space="preserve"> (сбор, систематизацию, накопление, хранение, уточнение</w:t>
      </w:r>
    </w:p>
    <w:p w:rsidR="00546C6B" w:rsidRDefault="00546C6B">
      <w:pPr>
        <w:pStyle w:val="ConsPlusNonformat"/>
        <w:jc w:val="both"/>
      </w:pPr>
      <w:r>
        <w:t>(</w:t>
      </w:r>
      <w:proofErr w:type="gramStart"/>
      <w:r>
        <w:t xml:space="preserve">обновление,   </w:t>
      </w:r>
      <w:proofErr w:type="gramEnd"/>
      <w:r>
        <w:t>изменение),  использование,  распространение  (в  том  числе</w:t>
      </w:r>
    </w:p>
    <w:p w:rsidR="00546C6B" w:rsidRDefault="00546C6B">
      <w:pPr>
        <w:pStyle w:val="ConsPlusNonformat"/>
        <w:jc w:val="both"/>
      </w:pPr>
      <w:r>
        <w:t>передачу</w:t>
      </w:r>
      <w:proofErr w:type="gramStart"/>
      <w:r>
        <w:t>),  обезличивание</w:t>
      </w:r>
      <w:proofErr w:type="gramEnd"/>
      <w:r>
        <w:t>, блокирование, уничтожение персональных данных, а</w:t>
      </w:r>
    </w:p>
    <w:p w:rsidR="00546C6B" w:rsidRDefault="00546C6B">
      <w:pPr>
        <w:pStyle w:val="ConsPlusNonformat"/>
        <w:jc w:val="both"/>
      </w:pPr>
      <w:proofErr w:type="gramStart"/>
      <w:r>
        <w:t>также  иные</w:t>
      </w:r>
      <w:proofErr w:type="gramEnd"/>
      <w:r>
        <w:t xml:space="preserve">  действия,  необходимые  для  обработки  персональных данных, в</w:t>
      </w:r>
    </w:p>
    <w:p w:rsidR="00546C6B" w:rsidRDefault="00546C6B">
      <w:pPr>
        <w:pStyle w:val="ConsPlusNonformat"/>
        <w:jc w:val="both"/>
      </w:pPr>
      <w:r>
        <w:t xml:space="preserve">рамках    оформления    заявленных    мной    </w:t>
      </w:r>
      <w:proofErr w:type="gramStart"/>
      <w:r>
        <w:t xml:space="preserve">Разрешений,   </w:t>
      </w:r>
      <w:proofErr w:type="gramEnd"/>
      <w:r>
        <w:t xml:space="preserve"> указанных    в</w:t>
      </w:r>
    </w:p>
    <w:p w:rsidR="00546C6B" w:rsidRDefault="00546C6B">
      <w:pPr>
        <w:pStyle w:val="ConsPlusNonformat"/>
        <w:jc w:val="both"/>
      </w:pPr>
      <w:hyperlink w:anchor="P61">
        <w:r>
          <w:rPr>
            <w:color w:val="0000FF"/>
          </w:rPr>
          <w:t>пункте 1 раздела I</w:t>
        </w:r>
      </w:hyperlink>
      <w:r>
        <w:t xml:space="preserve"> Порядка.</w:t>
      </w:r>
    </w:p>
    <w:p w:rsidR="00546C6B" w:rsidRDefault="00546C6B">
      <w:pPr>
        <w:pStyle w:val="ConsPlusNonformat"/>
        <w:jc w:val="both"/>
      </w:pPr>
      <w:r>
        <w:t xml:space="preserve">    </w:t>
      </w:r>
      <w:proofErr w:type="gramStart"/>
      <w:r>
        <w:t>Подтвержденное  согласие</w:t>
      </w:r>
      <w:proofErr w:type="gramEnd"/>
      <w:r>
        <w:t xml:space="preserve">  действует  на срок оформления заявленных мной</w:t>
      </w:r>
    </w:p>
    <w:p w:rsidR="00546C6B" w:rsidRDefault="00546C6B">
      <w:pPr>
        <w:pStyle w:val="ConsPlusNonformat"/>
        <w:jc w:val="both"/>
      </w:pPr>
      <w:proofErr w:type="gramStart"/>
      <w:r>
        <w:t>Разрешений,  указанных</w:t>
      </w:r>
      <w:proofErr w:type="gramEnd"/>
      <w:r>
        <w:t xml:space="preserve">  в  </w:t>
      </w:r>
      <w:hyperlink w:anchor="P61">
        <w:r>
          <w:rPr>
            <w:color w:val="0000FF"/>
          </w:rPr>
          <w:t>пункте  1  раздела  I</w:t>
        </w:r>
      </w:hyperlink>
      <w:r>
        <w:t xml:space="preserve">  Порядка,  предусмотренный</w:t>
      </w:r>
    </w:p>
    <w:p w:rsidR="00546C6B" w:rsidRDefault="00546C6B">
      <w:pPr>
        <w:pStyle w:val="ConsPlusNonformat"/>
        <w:jc w:val="both"/>
      </w:pPr>
      <w:hyperlink w:anchor="P150">
        <w:r>
          <w:rPr>
            <w:color w:val="0000FF"/>
          </w:rPr>
          <w:t>пунктом 10 раздела III</w:t>
        </w:r>
      </w:hyperlink>
      <w:r>
        <w:t xml:space="preserve"> Порядка.</w:t>
      </w:r>
    </w:p>
    <w:p w:rsidR="00546C6B" w:rsidRDefault="00546C6B">
      <w:pPr>
        <w:pStyle w:val="ConsPlusNonformat"/>
        <w:jc w:val="both"/>
      </w:pPr>
      <w:r>
        <w:t xml:space="preserve">    </w:t>
      </w:r>
      <w:proofErr w:type="gramStart"/>
      <w:r>
        <w:t>В  случае</w:t>
      </w:r>
      <w:proofErr w:type="gramEnd"/>
      <w:r>
        <w:t xml:space="preserve">  принятия  мною  решения  в  ходе  оформления заявленных мной</w:t>
      </w:r>
    </w:p>
    <w:p w:rsidR="00546C6B" w:rsidRDefault="00546C6B">
      <w:pPr>
        <w:pStyle w:val="ConsPlusNonformat"/>
        <w:jc w:val="both"/>
      </w:pPr>
      <w:proofErr w:type="gramStart"/>
      <w:r>
        <w:t>Разрешений,  указанных</w:t>
      </w:r>
      <w:proofErr w:type="gramEnd"/>
      <w:r>
        <w:t xml:space="preserve">  в  </w:t>
      </w:r>
      <w:hyperlink w:anchor="P61">
        <w:r>
          <w:rPr>
            <w:color w:val="0000FF"/>
          </w:rPr>
          <w:t>пункте  1  раздела  I</w:t>
        </w:r>
      </w:hyperlink>
      <w:r>
        <w:t xml:space="preserve"> Порядка о досрочном отзыве</w:t>
      </w:r>
    </w:p>
    <w:p w:rsidR="00546C6B" w:rsidRDefault="00546C6B">
      <w:pPr>
        <w:pStyle w:val="ConsPlusNonformat"/>
        <w:jc w:val="both"/>
      </w:pPr>
      <w:proofErr w:type="gramStart"/>
      <w:r>
        <w:t>подтвержденного  согласия</w:t>
      </w:r>
      <w:proofErr w:type="gramEnd"/>
      <w:r>
        <w:t>,  обязуюсь  направить  в бумажном или электронном</w:t>
      </w:r>
    </w:p>
    <w:p w:rsidR="00546C6B" w:rsidRDefault="00546C6B">
      <w:pPr>
        <w:pStyle w:val="ConsPlusNonformat"/>
        <w:jc w:val="both"/>
      </w:pPr>
      <w:r>
        <w:t>виде в форме сканированного образа письменное подписанное обращение в адрес</w:t>
      </w:r>
    </w:p>
    <w:p w:rsidR="00546C6B" w:rsidRDefault="00546C6B">
      <w:pPr>
        <w:pStyle w:val="ConsPlusNonformat"/>
        <w:jc w:val="both"/>
      </w:pPr>
      <w:r>
        <w:t xml:space="preserve">администрации    города    Комсомольска-на-Амуре </w:t>
      </w:r>
      <w:proofErr w:type="gramStart"/>
      <w:r>
        <w:t xml:space="preserve">   (</w:t>
      </w:r>
      <w:proofErr w:type="gramEnd"/>
      <w:r>
        <w:t>индекс    681000,   г.</w:t>
      </w:r>
    </w:p>
    <w:p w:rsidR="00546C6B" w:rsidRDefault="00546C6B">
      <w:pPr>
        <w:pStyle w:val="ConsPlusNonformat"/>
        <w:jc w:val="both"/>
      </w:pPr>
      <w:r>
        <w:t>Комсомольск-на-Амуре, ул. Аллея Труда, д. 13; эл. почта - kanc@kmscity.ru),</w:t>
      </w:r>
    </w:p>
    <w:p w:rsidR="00546C6B" w:rsidRDefault="00546C6B">
      <w:pPr>
        <w:pStyle w:val="ConsPlusNonformat"/>
        <w:jc w:val="both"/>
      </w:pPr>
      <w:r>
        <w:t>Управления    архитектуры   и   градостроительства   администрации   города</w:t>
      </w:r>
    </w:p>
    <w:p w:rsidR="00546C6B" w:rsidRDefault="00546C6B">
      <w:pPr>
        <w:pStyle w:val="ConsPlusNonformat"/>
        <w:jc w:val="both"/>
      </w:pPr>
      <w:r>
        <w:t>Комсомольска-на-</w:t>
      </w:r>
      <w:proofErr w:type="gramStart"/>
      <w:r>
        <w:t>Амуре  (</w:t>
      </w:r>
      <w:proofErr w:type="gramEnd"/>
      <w:r>
        <w:t>индекс 681000, г. Комсомольск-на-Амуре, ул. Кирова,</w:t>
      </w:r>
    </w:p>
    <w:p w:rsidR="00546C6B" w:rsidRDefault="00546C6B">
      <w:pPr>
        <w:pStyle w:val="ConsPlusNonformat"/>
        <w:jc w:val="both"/>
      </w:pPr>
      <w:r>
        <w:t xml:space="preserve">д.  </w:t>
      </w:r>
      <w:proofErr w:type="gramStart"/>
      <w:r>
        <w:t>41;  эл</w:t>
      </w:r>
      <w:proofErr w:type="gramEnd"/>
      <w:r>
        <w:t xml:space="preserve">.  </w:t>
      </w:r>
      <w:proofErr w:type="gramStart"/>
      <w:r>
        <w:t>почта  -</w:t>
      </w:r>
      <w:proofErr w:type="gramEnd"/>
      <w:r>
        <w:t xml:space="preserve">  uak@kmscity.ru)  об  отзыве  согласия  на обработку</w:t>
      </w:r>
    </w:p>
    <w:p w:rsidR="00546C6B" w:rsidRDefault="00546C6B">
      <w:pPr>
        <w:pStyle w:val="ConsPlusNonformat"/>
        <w:jc w:val="both"/>
      </w:pPr>
      <w:proofErr w:type="gramStart"/>
      <w:r>
        <w:t>персональных  данных</w:t>
      </w:r>
      <w:proofErr w:type="gramEnd"/>
      <w:r>
        <w:t xml:space="preserve">  и  прекращении оформления заявленных мной Разрешений,</w:t>
      </w:r>
    </w:p>
    <w:p w:rsidR="00546C6B" w:rsidRDefault="00546C6B">
      <w:pPr>
        <w:pStyle w:val="ConsPlusNonformat"/>
        <w:jc w:val="both"/>
      </w:pPr>
      <w:r>
        <w:t xml:space="preserve">указанных в </w:t>
      </w:r>
      <w:hyperlink w:anchor="P61">
        <w:r>
          <w:rPr>
            <w:color w:val="0000FF"/>
          </w:rPr>
          <w:t>пункте 1 раздела I</w:t>
        </w:r>
      </w:hyperlink>
      <w:r>
        <w:t xml:space="preserve"> Порядка.</w:t>
      </w:r>
    </w:p>
    <w:p w:rsidR="00546C6B" w:rsidRDefault="00546C6B">
      <w:pPr>
        <w:pStyle w:val="ConsPlusNonformat"/>
        <w:jc w:val="both"/>
      </w:pPr>
    </w:p>
    <w:p w:rsidR="00546C6B" w:rsidRDefault="00546C6B">
      <w:pPr>
        <w:pStyle w:val="ConsPlusNonformat"/>
        <w:jc w:val="both"/>
      </w:pPr>
      <w:r>
        <w:t>(</w:t>
      </w:r>
      <w:proofErr w:type="gramStart"/>
      <w:r>
        <w:t xml:space="preserve">должность)   </w:t>
      </w:r>
      <w:proofErr w:type="gramEnd"/>
      <w:r>
        <w:t xml:space="preserve">          (подпись)        (Ф.И.О. (последнее - при наличии))</w:t>
      </w:r>
    </w:p>
    <w:p w:rsidR="00546C6B" w:rsidRDefault="00546C6B">
      <w:pPr>
        <w:pStyle w:val="ConsPlusNonformat"/>
        <w:jc w:val="both"/>
      </w:pPr>
    </w:p>
    <w:p w:rsidR="00546C6B" w:rsidRDefault="00546C6B">
      <w:pPr>
        <w:pStyle w:val="ConsPlusNonformat"/>
        <w:jc w:val="both"/>
      </w:pPr>
      <w:r>
        <w:t>"____" ___________ 20__ г.</w:t>
      </w:r>
    </w:p>
    <w:p w:rsidR="00546C6B" w:rsidRDefault="00546C6B">
      <w:pPr>
        <w:pStyle w:val="ConsPlusNonformat"/>
        <w:jc w:val="both"/>
      </w:pPr>
    </w:p>
    <w:p w:rsidR="00546C6B" w:rsidRDefault="00546C6B">
      <w:pPr>
        <w:pStyle w:val="ConsPlusNonformat"/>
        <w:jc w:val="both"/>
      </w:pPr>
      <w:r>
        <w:t>М.П. (при наличии печати)</w:t>
      </w:r>
    </w:p>
    <w:p w:rsidR="00546C6B" w:rsidRDefault="00546C6B">
      <w:pPr>
        <w:pStyle w:val="ConsPlusNormal"/>
        <w:jc w:val="both"/>
      </w:pPr>
    </w:p>
    <w:p w:rsidR="00546C6B" w:rsidRDefault="00546C6B">
      <w:pPr>
        <w:pStyle w:val="ConsPlusNormal"/>
        <w:jc w:val="both"/>
      </w:pPr>
    </w:p>
    <w:p w:rsidR="00546C6B" w:rsidRDefault="00546C6B">
      <w:pPr>
        <w:pStyle w:val="ConsPlusNormal"/>
        <w:pBdr>
          <w:bottom w:val="single" w:sz="6" w:space="0" w:color="auto"/>
        </w:pBdr>
        <w:spacing w:before="100" w:after="100"/>
        <w:jc w:val="both"/>
        <w:rPr>
          <w:sz w:val="2"/>
          <w:szCs w:val="2"/>
        </w:rPr>
      </w:pPr>
    </w:p>
    <w:p w:rsidR="002B19AE" w:rsidRDefault="002B19AE"/>
    <w:sectPr w:rsidR="002B19AE" w:rsidSect="009314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C6B"/>
    <w:rsid w:val="002B19AE"/>
    <w:rsid w:val="00546C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17B64"/>
  <w15:chartTrackingRefBased/>
  <w15:docId w15:val="{1F62D6B1-B889-43F9-9AC5-4FB9D2B3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6C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46C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46C6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46C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46C6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46C6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46C6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46C6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11&amp;n=136005" TargetMode="External"/><Relationship Id="rId18" Type="http://schemas.openxmlformats.org/officeDocument/2006/relationships/hyperlink" Target="https://login.consultant.ru/link/?req=doc&amp;base=RLAW011&amp;n=190301&amp;dst=100005" TargetMode="External"/><Relationship Id="rId26" Type="http://schemas.openxmlformats.org/officeDocument/2006/relationships/hyperlink" Target="https://login.consultant.ru/link/?req=doc&amp;base=RLAW011&amp;n=124208&amp;dst=100009" TargetMode="External"/><Relationship Id="rId39" Type="http://schemas.openxmlformats.org/officeDocument/2006/relationships/hyperlink" Target="www.kmscity.ru" TargetMode="External"/><Relationship Id="rId21" Type="http://schemas.openxmlformats.org/officeDocument/2006/relationships/hyperlink" Target="https://login.consultant.ru/link/?req=doc&amp;base=RLAW011&amp;n=203980&amp;dst=100006" TargetMode="External"/><Relationship Id="rId34" Type="http://schemas.openxmlformats.org/officeDocument/2006/relationships/hyperlink" Target="https://login.consultant.ru/link/?req=doc&amp;base=LAW&amp;n=523866&amp;dst=611" TargetMode="External"/><Relationship Id="rId42" Type="http://schemas.openxmlformats.org/officeDocument/2006/relationships/hyperlink" Target="https://login.consultant.ru/link/?req=doc&amp;base=RLAW011&amp;n=124817" TargetMode="External"/><Relationship Id="rId47" Type="http://schemas.openxmlformats.org/officeDocument/2006/relationships/hyperlink" Target="https://login.consultant.ru/link/?req=doc&amp;base=RLAW011&amp;n=192906&amp;dst=100016" TargetMode="External"/><Relationship Id="rId50" Type="http://schemas.openxmlformats.org/officeDocument/2006/relationships/hyperlink" Target="https://login.consultant.ru/link/?req=doc&amp;base=LAW&amp;n=493957" TargetMode="External"/><Relationship Id="rId55" Type="http://schemas.openxmlformats.org/officeDocument/2006/relationships/fontTable" Target="fontTable.xml"/><Relationship Id="rId7" Type="http://schemas.openxmlformats.org/officeDocument/2006/relationships/hyperlink" Target="https://login.consultant.ru/link/?req=doc&amp;base=RLAW011&amp;n=183877&amp;dst=100005" TargetMode="External"/><Relationship Id="rId2" Type="http://schemas.openxmlformats.org/officeDocument/2006/relationships/settings" Target="settings.xml"/><Relationship Id="rId16" Type="http://schemas.openxmlformats.org/officeDocument/2006/relationships/hyperlink" Target="https://login.consultant.ru/link/?req=doc&amp;base=RLAW011&amp;n=192906&amp;dst=100006" TargetMode="External"/><Relationship Id="rId29" Type="http://schemas.openxmlformats.org/officeDocument/2006/relationships/hyperlink" Target="https://login.consultant.ru/link/?req=doc&amp;base=RLAW011&amp;n=203980&amp;dst=100010" TargetMode="External"/><Relationship Id="rId11" Type="http://schemas.openxmlformats.org/officeDocument/2006/relationships/hyperlink" Target="https://login.consultant.ru/link/?req=doc&amp;base=LAW&amp;n=524066" TargetMode="External"/><Relationship Id="rId24" Type="http://schemas.openxmlformats.org/officeDocument/2006/relationships/hyperlink" Target="https://login.consultant.ru/link/?req=doc&amp;base=RLAW011&amp;n=135680" TargetMode="External"/><Relationship Id="rId32" Type="http://schemas.openxmlformats.org/officeDocument/2006/relationships/hyperlink" Target="https://login.consultant.ru/link/?req=doc&amp;base=LAW&amp;n=493957&amp;dst=100055" TargetMode="External"/><Relationship Id="rId37" Type="http://schemas.openxmlformats.org/officeDocument/2006/relationships/hyperlink" Target="https://login.consultant.ru/link/?req=doc&amp;base=RLAW011&amp;n=203980&amp;dst=100014" TargetMode="External"/><Relationship Id="rId40" Type="http://schemas.openxmlformats.org/officeDocument/2006/relationships/hyperlink" Target="https://login.consultant.ru/link/?req=doc&amp;base=RLAW011&amp;n=190301&amp;dst=100010" TargetMode="External"/><Relationship Id="rId45" Type="http://schemas.openxmlformats.org/officeDocument/2006/relationships/hyperlink" Target="https://login.consultant.ru/link/?req=doc&amp;base=RLAW011&amp;n=124208" TargetMode="External"/><Relationship Id="rId53" Type="http://schemas.openxmlformats.org/officeDocument/2006/relationships/hyperlink" Target="https://login.consultant.ru/link/?req=doc&amp;base=RLAW011&amp;n=203980&amp;dst=100023" TargetMode="External"/><Relationship Id="rId5" Type="http://schemas.openxmlformats.org/officeDocument/2006/relationships/hyperlink" Target="https://login.consultant.ru/link/?req=doc&amp;base=RLAW011&amp;n=138971&amp;dst=100005" TargetMode="External"/><Relationship Id="rId10" Type="http://schemas.openxmlformats.org/officeDocument/2006/relationships/hyperlink" Target="https://login.consultant.ru/link/?req=doc&amp;base=RLAW011&amp;n=203980&amp;dst=100005" TargetMode="External"/><Relationship Id="rId19" Type="http://schemas.openxmlformats.org/officeDocument/2006/relationships/hyperlink" Target="https://login.consultant.ru/link/?req=doc&amp;base=RLAW011&amp;n=192906&amp;dst=100008" TargetMode="External"/><Relationship Id="rId31" Type="http://schemas.openxmlformats.org/officeDocument/2006/relationships/hyperlink" Target="https://login.consultant.ru/link/?req=doc&amp;base=LAW&amp;n=493957&amp;dst=100012" TargetMode="External"/><Relationship Id="rId44" Type="http://schemas.openxmlformats.org/officeDocument/2006/relationships/hyperlink" Target="https://login.consultant.ru/link/?req=doc&amp;base=RLAW011&amp;n=190301&amp;dst=100011" TargetMode="External"/><Relationship Id="rId52" Type="http://schemas.openxmlformats.org/officeDocument/2006/relationships/hyperlink" Target="https://login.consultant.ru/link/?req=doc&amp;base=RLAW011&amp;n=203980&amp;dst=100022" TargetMode="External"/><Relationship Id="rId4" Type="http://schemas.openxmlformats.org/officeDocument/2006/relationships/hyperlink" Target="https://login.consultant.ru/link/?req=doc&amp;base=RLAW011&amp;n=136489&amp;dst=100005" TargetMode="External"/><Relationship Id="rId9" Type="http://schemas.openxmlformats.org/officeDocument/2006/relationships/hyperlink" Target="https://login.consultant.ru/link/?req=doc&amp;base=RLAW011&amp;n=192906&amp;dst=100005" TargetMode="External"/><Relationship Id="rId14" Type="http://schemas.openxmlformats.org/officeDocument/2006/relationships/hyperlink" Target="https://login.consultant.ru/link/?req=doc&amp;base=RLAW011&amp;n=156291&amp;dst=100008" TargetMode="External"/><Relationship Id="rId22" Type="http://schemas.openxmlformats.org/officeDocument/2006/relationships/hyperlink" Target="https://login.consultant.ru/link/?req=doc&amp;base=RLAW011&amp;n=124817" TargetMode="External"/><Relationship Id="rId27" Type="http://schemas.openxmlformats.org/officeDocument/2006/relationships/hyperlink" Target="https://login.consultant.ru/link/?req=doc&amp;base=RLAW011&amp;n=135680&amp;dst=100010" TargetMode="External"/><Relationship Id="rId30" Type="http://schemas.openxmlformats.org/officeDocument/2006/relationships/hyperlink" Target="https://login.consultant.ru/link/?req=doc&amp;base=RLAW011&amp;n=203980&amp;dst=100012" TargetMode="External"/><Relationship Id="rId35" Type="http://schemas.openxmlformats.org/officeDocument/2006/relationships/hyperlink" Target="https://login.consultant.ru/link/?req=doc&amp;base=LAW&amp;n=523866&amp;dst=620" TargetMode="External"/><Relationship Id="rId43" Type="http://schemas.openxmlformats.org/officeDocument/2006/relationships/hyperlink" Target="https://login.consultant.ru/link/?req=doc&amp;base=RLAW011&amp;n=192906&amp;dst=100010" TargetMode="External"/><Relationship Id="rId48" Type="http://schemas.openxmlformats.org/officeDocument/2006/relationships/hyperlink" Target="https://login.consultant.ru/link/?req=doc&amp;base=RLAW011&amp;n=203980&amp;dst=100019" TargetMode="External"/><Relationship Id="rId56" Type="http://schemas.openxmlformats.org/officeDocument/2006/relationships/theme" Target="theme/theme1.xml"/><Relationship Id="rId8" Type="http://schemas.openxmlformats.org/officeDocument/2006/relationships/hyperlink" Target="https://login.consultant.ru/link/?req=doc&amp;base=RLAW011&amp;n=190301&amp;dst=100005" TargetMode="External"/><Relationship Id="rId51" Type="http://schemas.openxmlformats.org/officeDocument/2006/relationships/hyperlink" Target="https://login.consultant.ru/link/?req=doc&amp;base=RLAW011&amp;n=200045&amp;dst=10081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32103" TargetMode="External"/><Relationship Id="rId17" Type="http://schemas.openxmlformats.org/officeDocument/2006/relationships/hyperlink" Target="https://login.consultant.ru/link/?req=doc&amp;base=RLAW011&amp;n=183877&amp;dst=100007" TargetMode="External"/><Relationship Id="rId25" Type="http://schemas.openxmlformats.org/officeDocument/2006/relationships/hyperlink" Target="https://login.consultant.ru/link/?req=doc&amp;base=RLAW011&amp;n=124817&amp;dst=100009" TargetMode="External"/><Relationship Id="rId33" Type="http://schemas.openxmlformats.org/officeDocument/2006/relationships/hyperlink" Target="https://login.consultant.ru/link/?req=doc&amp;base=LAW&amp;n=523866&amp;dst=613" TargetMode="External"/><Relationship Id="rId38" Type="http://schemas.openxmlformats.org/officeDocument/2006/relationships/hyperlink" Target="www.kmscity.ru" TargetMode="External"/><Relationship Id="rId46" Type="http://schemas.openxmlformats.org/officeDocument/2006/relationships/hyperlink" Target="https://login.consultant.ru/link/?req=doc&amp;base=RLAW011&amp;n=135680" TargetMode="External"/><Relationship Id="rId20" Type="http://schemas.openxmlformats.org/officeDocument/2006/relationships/hyperlink" Target="https://login.consultant.ru/link/?req=doc&amp;base=RLAW011&amp;n=203980&amp;dst=100005" TargetMode="External"/><Relationship Id="rId41" Type="http://schemas.openxmlformats.org/officeDocument/2006/relationships/hyperlink" Target="https://login.consultant.ru/link/?req=doc&amp;base=RLAW011&amp;n=203980&amp;dst=100017" TargetMode="External"/><Relationship Id="rId54" Type="http://schemas.openxmlformats.org/officeDocument/2006/relationships/hyperlink" Target="https://login.consultant.ru/link/?req=doc&amp;base=LAW&amp;n=499769&amp;dst=100278" TargetMode="External"/><Relationship Id="rId1" Type="http://schemas.openxmlformats.org/officeDocument/2006/relationships/styles" Target="styles.xml"/><Relationship Id="rId6" Type="http://schemas.openxmlformats.org/officeDocument/2006/relationships/hyperlink" Target="https://login.consultant.ru/link/?req=doc&amp;base=RLAW011&amp;n=156291&amp;dst=100005" TargetMode="External"/><Relationship Id="rId15" Type="http://schemas.openxmlformats.org/officeDocument/2006/relationships/hyperlink" Target="https://login.consultant.ru/link/?req=doc&amp;base=RLAW011&amp;n=156291&amp;dst=100010" TargetMode="External"/><Relationship Id="rId23" Type="http://schemas.openxmlformats.org/officeDocument/2006/relationships/hyperlink" Target="https://login.consultant.ru/link/?req=doc&amp;base=RLAW011&amp;n=124208" TargetMode="External"/><Relationship Id="rId28" Type="http://schemas.openxmlformats.org/officeDocument/2006/relationships/hyperlink" Target="https://login.consultant.ru/link/?req=doc&amp;base=LAW&amp;n=517181" TargetMode="External"/><Relationship Id="rId36" Type="http://schemas.openxmlformats.org/officeDocument/2006/relationships/hyperlink" Target="https://login.consultant.ru/link/?req=doc&amp;base=RLAW011&amp;n=203374&amp;dst=100310" TargetMode="External"/><Relationship Id="rId49" Type="http://schemas.openxmlformats.org/officeDocument/2006/relationships/hyperlink" Target="https://login.consultant.ru/link/?req=doc&amp;base=RLAW011&amp;n=203980&amp;dst=100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7828</Words>
  <Characters>44621</Characters>
  <Application>Microsoft Office Word</Application>
  <DocSecurity>0</DocSecurity>
  <Lines>371</Lines>
  <Paragraphs>104</Paragraphs>
  <ScaleCrop>false</ScaleCrop>
  <Company/>
  <LinksUpToDate>false</LinksUpToDate>
  <CharactersWithSpaces>52345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Беспалов Илья Дмитриевич</dc:creator>
  <cp:keywords/>
  <dc:description/>
  <cp:lastModifiedBy>Беспалов Илья Дмитриевич</cp:lastModifiedBy>
  <cp:revision>1</cp:revision>
  <dcterms:created xsi:type="dcterms:W3CDTF">2026-07-03T06:04:00Z</dcterms:created>
  <dcterms:modified xsi:type="dcterms:W3CDTF">2026-07-03T06:07:00Z</dcterms:modified>
</cp:coreProperties>
</file>